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DC" w:rsidRPr="00222B84" w:rsidRDefault="003A646F" w:rsidP="00222B84">
      <w:pPr>
        <w:spacing w:line="240" w:lineRule="auto"/>
        <w:jc w:val="center"/>
        <w:rPr>
          <w:b/>
          <w:sz w:val="32"/>
          <w:szCs w:val="32"/>
        </w:rPr>
      </w:pPr>
      <w:bookmarkStart w:id="0" w:name="_Toc10686"/>
      <w:r w:rsidRPr="003A646F">
        <w:rPr>
          <w:rFonts w:ascii="宋体" w:hAnsi="宋体" w:cs="宋体"/>
          <w:b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.65pt;margin-top:-19pt;width:216.9pt;height:15.6pt;z-index:251657216" stroked="f">
            <v:textbox inset="0,0,0,0">
              <w:txbxContent>
                <w:p w:rsidR="00941962" w:rsidRPr="00B00B02" w:rsidRDefault="00941962" w:rsidP="00941962">
                  <w:pPr>
                    <w:spacing w:line="300" w:lineRule="exact"/>
                    <w:rPr>
                      <w:szCs w:val="21"/>
                    </w:rPr>
                  </w:pPr>
                  <w:proofErr w:type="spellStart"/>
                  <w:r w:rsidRPr="00B00B02">
                    <w:rPr>
                      <w:b/>
                      <w:color w:val="000000"/>
                      <w:szCs w:val="21"/>
                    </w:rPr>
                    <w:t>doi</w:t>
                  </w:r>
                  <w:proofErr w:type="spellEnd"/>
                  <w:r w:rsidRPr="00B00B02">
                    <w:rPr>
                      <w:rFonts w:hint="eastAsia"/>
                      <w:color w:val="000000"/>
                      <w:szCs w:val="21"/>
                    </w:rPr>
                    <w:t>：</w:t>
                  </w:r>
                  <w:r w:rsidRPr="00B00B02">
                    <w:rPr>
                      <w:color w:val="000000"/>
                      <w:szCs w:val="21"/>
                    </w:rPr>
                    <w:t>10.3969/j.issn.1007-7545.201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9</w:t>
                  </w:r>
                  <w:r w:rsidRPr="00B00B02">
                    <w:rPr>
                      <w:szCs w:val="21"/>
                    </w:rPr>
                    <w:t>.</w:t>
                  </w:r>
                  <w:r w:rsidRPr="00B00B02">
                    <w:rPr>
                      <w:rFonts w:hint="eastAsia"/>
                      <w:szCs w:val="21"/>
                    </w:rPr>
                    <w:t>02</w:t>
                  </w:r>
                  <w:r w:rsidRPr="00B00B02">
                    <w:rPr>
                      <w:szCs w:val="21"/>
                    </w:rPr>
                    <w:t>.01</w:t>
                  </w:r>
                  <w:r w:rsidR="002E2D32">
                    <w:rPr>
                      <w:rFonts w:hint="eastAsia"/>
                      <w:szCs w:val="21"/>
                    </w:rPr>
                    <w:t>1</w:t>
                  </w:r>
                </w:p>
              </w:txbxContent>
            </v:textbox>
          </v:shape>
        </w:pict>
      </w:r>
      <w:r w:rsidR="003B17DC" w:rsidRPr="00222B84">
        <w:rPr>
          <w:rFonts w:hAnsi="宋体"/>
          <w:b/>
          <w:sz w:val="32"/>
          <w:szCs w:val="32"/>
        </w:rPr>
        <w:t>碱性硫化物浸出含锑金精矿中金的动力学研究</w:t>
      </w:r>
    </w:p>
    <w:p w:rsidR="00F34B10" w:rsidRPr="00A97FB4" w:rsidRDefault="00830445" w:rsidP="00222B84">
      <w:pPr>
        <w:spacing w:line="300" w:lineRule="exact"/>
        <w:jc w:val="center"/>
        <w:rPr>
          <w:szCs w:val="21"/>
        </w:rPr>
      </w:pPr>
      <w:r w:rsidRPr="00A97FB4">
        <w:rPr>
          <w:rFonts w:hAnsi="宋体"/>
          <w:szCs w:val="21"/>
        </w:rPr>
        <w:t>靳冉公</w:t>
      </w:r>
      <w:r w:rsidR="009379C9" w:rsidRPr="00A97FB4">
        <w:rPr>
          <w:szCs w:val="21"/>
          <w:vertAlign w:val="superscript"/>
        </w:rPr>
        <w:t>1</w:t>
      </w:r>
      <w:r w:rsidR="00145A38" w:rsidRPr="00A97FB4">
        <w:rPr>
          <w:rFonts w:hAnsi="宋体"/>
          <w:szCs w:val="21"/>
        </w:rPr>
        <w:t>，</w:t>
      </w:r>
      <w:r w:rsidR="008E6DA3" w:rsidRPr="00A97FB4">
        <w:rPr>
          <w:rFonts w:hAnsi="宋体"/>
          <w:szCs w:val="21"/>
        </w:rPr>
        <w:t>路冰川</w:t>
      </w:r>
      <w:r w:rsidR="009379C9" w:rsidRPr="00A97FB4">
        <w:rPr>
          <w:szCs w:val="21"/>
          <w:vertAlign w:val="superscript"/>
        </w:rPr>
        <w:t>2</w:t>
      </w:r>
      <w:r w:rsidR="00145A38" w:rsidRPr="00A97FB4">
        <w:rPr>
          <w:rFonts w:hAnsi="宋体"/>
          <w:szCs w:val="21"/>
        </w:rPr>
        <w:t>，</w:t>
      </w:r>
      <w:r w:rsidR="008E6DA3" w:rsidRPr="00A97FB4">
        <w:rPr>
          <w:rFonts w:hAnsi="宋体"/>
          <w:szCs w:val="21"/>
        </w:rPr>
        <w:t>王</w:t>
      </w:r>
      <w:proofErr w:type="gramStart"/>
      <w:r w:rsidR="008E6DA3" w:rsidRPr="00A97FB4">
        <w:rPr>
          <w:rFonts w:hAnsi="宋体"/>
          <w:szCs w:val="21"/>
        </w:rPr>
        <w:t>世</w:t>
      </w:r>
      <w:proofErr w:type="gramEnd"/>
      <w:r w:rsidR="008E6DA3" w:rsidRPr="00A97FB4">
        <w:rPr>
          <w:rFonts w:hAnsi="宋体"/>
          <w:szCs w:val="21"/>
        </w:rPr>
        <w:t>福</w:t>
      </w:r>
      <w:r w:rsidR="008E6DA3" w:rsidRPr="00A97FB4">
        <w:rPr>
          <w:szCs w:val="21"/>
          <w:vertAlign w:val="superscript"/>
        </w:rPr>
        <w:t>3</w:t>
      </w:r>
      <w:r w:rsidR="00145A38" w:rsidRPr="00A97FB4">
        <w:rPr>
          <w:rFonts w:hAnsi="宋体"/>
          <w:szCs w:val="21"/>
        </w:rPr>
        <w:t>，</w:t>
      </w:r>
      <w:proofErr w:type="gramStart"/>
      <w:r w:rsidR="008E6DA3" w:rsidRPr="00A97FB4">
        <w:rPr>
          <w:rFonts w:hAnsi="宋体"/>
          <w:szCs w:val="21"/>
        </w:rPr>
        <w:t>孙豪</w:t>
      </w:r>
      <w:proofErr w:type="gramEnd"/>
      <w:r w:rsidR="008E6DA3" w:rsidRPr="00A97FB4">
        <w:rPr>
          <w:szCs w:val="21"/>
          <w:vertAlign w:val="superscript"/>
        </w:rPr>
        <w:t>3</w:t>
      </w:r>
    </w:p>
    <w:p w:rsidR="00A97FB4" w:rsidRPr="00A97FB4" w:rsidRDefault="00FC1EB7" w:rsidP="00222B84">
      <w:pPr>
        <w:spacing w:line="300" w:lineRule="exact"/>
        <w:ind w:leftChars="50" w:left="210" w:hangingChars="50" w:hanging="105"/>
        <w:jc w:val="center"/>
        <w:rPr>
          <w:szCs w:val="21"/>
        </w:rPr>
      </w:pPr>
      <w:r w:rsidRPr="00A97FB4">
        <w:rPr>
          <w:szCs w:val="21"/>
        </w:rPr>
        <w:t>(1</w:t>
      </w:r>
      <w:r w:rsidR="00A97FB4" w:rsidRPr="00A97FB4">
        <w:rPr>
          <w:szCs w:val="21"/>
        </w:rPr>
        <w:t>.</w:t>
      </w:r>
      <w:r w:rsidRPr="00A97FB4">
        <w:rPr>
          <w:rFonts w:hAnsi="宋体"/>
          <w:szCs w:val="21"/>
        </w:rPr>
        <w:t>北京矿冶科技集团有限公司，北京</w:t>
      </w:r>
      <w:r w:rsidRPr="00A97FB4">
        <w:rPr>
          <w:szCs w:val="21"/>
        </w:rPr>
        <w:t xml:space="preserve"> 100160</w:t>
      </w:r>
      <w:r w:rsidRPr="00A97FB4">
        <w:rPr>
          <w:rFonts w:hAnsi="宋体"/>
          <w:szCs w:val="21"/>
        </w:rPr>
        <w:t>；</w:t>
      </w:r>
    </w:p>
    <w:p w:rsidR="00A97FB4" w:rsidRPr="00A97FB4" w:rsidRDefault="00F66E33" w:rsidP="00222B84">
      <w:pPr>
        <w:spacing w:line="300" w:lineRule="exact"/>
        <w:ind w:leftChars="50" w:left="210" w:hangingChars="50" w:hanging="105"/>
        <w:jc w:val="center"/>
        <w:rPr>
          <w:szCs w:val="21"/>
        </w:rPr>
      </w:pPr>
      <w:r w:rsidRPr="00A97FB4">
        <w:rPr>
          <w:szCs w:val="21"/>
        </w:rPr>
        <w:t>2</w:t>
      </w:r>
      <w:r w:rsidR="00A97FB4" w:rsidRPr="00A97FB4">
        <w:rPr>
          <w:szCs w:val="21"/>
        </w:rPr>
        <w:t>.</w:t>
      </w:r>
      <w:r w:rsidR="008E6DA3" w:rsidRPr="00A97FB4">
        <w:rPr>
          <w:rFonts w:hAnsi="宋体"/>
          <w:szCs w:val="21"/>
        </w:rPr>
        <w:t>招远市招金</w:t>
      </w:r>
      <w:proofErr w:type="gramStart"/>
      <w:r w:rsidR="008E6DA3" w:rsidRPr="00A97FB4">
        <w:rPr>
          <w:rFonts w:hAnsi="宋体"/>
          <w:szCs w:val="21"/>
        </w:rPr>
        <w:t>金</w:t>
      </w:r>
      <w:proofErr w:type="gramEnd"/>
      <w:r w:rsidR="008E6DA3" w:rsidRPr="00A97FB4">
        <w:rPr>
          <w:rFonts w:hAnsi="宋体"/>
          <w:szCs w:val="21"/>
        </w:rPr>
        <w:t>合科技有限公司，</w:t>
      </w:r>
      <w:r w:rsidR="00A97FB4" w:rsidRPr="00A97FB4">
        <w:rPr>
          <w:rFonts w:hAnsi="宋体"/>
          <w:szCs w:val="21"/>
        </w:rPr>
        <w:t>山东</w:t>
      </w:r>
      <w:r w:rsidR="00A97FB4" w:rsidRPr="00A97FB4">
        <w:rPr>
          <w:szCs w:val="21"/>
        </w:rPr>
        <w:t xml:space="preserve"> </w:t>
      </w:r>
      <w:r w:rsidR="008E6DA3" w:rsidRPr="00A97FB4">
        <w:rPr>
          <w:rFonts w:hAnsi="宋体"/>
          <w:szCs w:val="21"/>
        </w:rPr>
        <w:t>招远</w:t>
      </w:r>
      <w:r w:rsidR="00A97FB4" w:rsidRPr="00A97FB4">
        <w:rPr>
          <w:szCs w:val="21"/>
        </w:rPr>
        <w:t xml:space="preserve"> </w:t>
      </w:r>
      <w:r w:rsidR="0035754A" w:rsidRPr="00A97FB4">
        <w:rPr>
          <w:szCs w:val="21"/>
        </w:rPr>
        <w:t>265400</w:t>
      </w:r>
      <w:r w:rsidR="0035754A" w:rsidRPr="00A97FB4">
        <w:rPr>
          <w:rFonts w:hAnsi="宋体"/>
          <w:szCs w:val="21"/>
        </w:rPr>
        <w:t>；</w:t>
      </w:r>
    </w:p>
    <w:p w:rsidR="00FC1EB7" w:rsidRPr="00A97FB4" w:rsidRDefault="008E6DA3" w:rsidP="00222B84">
      <w:pPr>
        <w:spacing w:line="300" w:lineRule="exact"/>
        <w:ind w:leftChars="50" w:left="210" w:hangingChars="50" w:hanging="105"/>
        <w:jc w:val="center"/>
        <w:rPr>
          <w:szCs w:val="21"/>
        </w:rPr>
      </w:pPr>
      <w:r w:rsidRPr="00A97FB4">
        <w:rPr>
          <w:szCs w:val="21"/>
        </w:rPr>
        <w:t>3</w:t>
      </w:r>
      <w:r w:rsidR="00A97FB4" w:rsidRPr="00A97FB4">
        <w:rPr>
          <w:szCs w:val="21"/>
        </w:rPr>
        <w:t>.</w:t>
      </w:r>
      <w:r w:rsidRPr="00A97FB4">
        <w:rPr>
          <w:rFonts w:hAnsi="宋体"/>
          <w:szCs w:val="21"/>
        </w:rPr>
        <w:t>甘肃招金贵金属冶炼有限公司</w:t>
      </w:r>
      <w:r w:rsidR="00A97FB4" w:rsidRPr="00A97FB4">
        <w:rPr>
          <w:rFonts w:hAnsi="宋体"/>
          <w:szCs w:val="21"/>
        </w:rPr>
        <w:t>，甘肃</w:t>
      </w:r>
      <w:r w:rsidR="00A97FB4" w:rsidRPr="00A97FB4">
        <w:rPr>
          <w:szCs w:val="21"/>
        </w:rPr>
        <w:t xml:space="preserve"> </w:t>
      </w:r>
      <w:r w:rsidR="0035754A" w:rsidRPr="00A97FB4">
        <w:rPr>
          <w:rFonts w:hAnsi="宋体"/>
          <w:szCs w:val="21"/>
        </w:rPr>
        <w:t>临洮</w:t>
      </w:r>
      <w:r w:rsidR="0035754A" w:rsidRPr="00A97FB4">
        <w:rPr>
          <w:szCs w:val="21"/>
        </w:rPr>
        <w:t>730500</w:t>
      </w:r>
      <w:r w:rsidR="00A97FB4" w:rsidRPr="00A97FB4">
        <w:rPr>
          <w:szCs w:val="21"/>
        </w:rPr>
        <w:t xml:space="preserve"> </w:t>
      </w:r>
      <w:r w:rsidR="00FC1EB7" w:rsidRPr="00A97FB4">
        <w:rPr>
          <w:szCs w:val="21"/>
        </w:rPr>
        <w:t>)</w:t>
      </w:r>
    </w:p>
    <w:p w:rsidR="00BC2053" w:rsidRPr="00A97FB4" w:rsidRDefault="00887A78" w:rsidP="00222B84">
      <w:pPr>
        <w:spacing w:line="300" w:lineRule="exact"/>
        <w:rPr>
          <w:szCs w:val="21"/>
        </w:rPr>
      </w:pPr>
      <w:r w:rsidRPr="00F2737A">
        <w:rPr>
          <w:rFonts w:hAnsi="宋体"/>
          <w:b/>
          <w:szCs w:val="21"/>
        </w:rPr>
        <w:t>摘要</w:t>
      </w:r>
      <w:r w:rsidRPr="00A97FB4">
        <w:rPr>
          <w:rFonts w:hAnsi="宋体"/>
          <w:szCs w:val="21"/>
        </w:rPr>
        <w:t>：</w:t>
      </w:r>
      <w:r w:rsidR="00F92280">
        <w:rPr>
          <w:rFonts w:hAnsi="宋体" w:hint="eastAsia"/>
          <w:szCs w:val="21"/>
        </w:rPr>
        <w:t>分别</w:t>
      </w:r>
      <w:r w:rsidR="00F92280" w:rsidRPr="00A97FB4">
        <w:rPr>
          <w:rFonts w:hAnsi="宋体"/>
          <w:szCs w:val="21"/>
        </w:rPr>
        <w:t>在</w:t>
      </w:r>
      <w:r w:rsidR="00F92280" w:rsidRPr="00A97FB4">
        <w:rPr>
          <w:szCs w:val="21"/>
        </w:rPr>
        <w:t>20~70</w:t>
      </w:r>
      <w:r w:rsidR="00F92280">
        <w:rPr>
          <w:rFonts w:hint="eastAsia"/>
          <w:szCs w:val="21"/>
        </w:rPr>
        <w:t xml:space="preserve"> </w:t>
      </w:r>
      <w:r w:rsidR="00F92280" w:rsidRPr="00A97FB4">
        <w:rPr>
          <w:rFonts w:hAnsi="宋体"/>
          <w:szCs w:val="21"/>
        </w:rPr>
        <w:t>℃、硫化钠浓度</w:t>
      </w:r>
      <w:r w:rsidR="00F92280" w:rsidRPr="00A97FB4">
        <w:rPr>
          <w:szCs w:val="21"/>
        </w:rPr>
        <w:t>20~80</w:t>
      </w:r>
      <w:r w:rsidR="00F92280">
        <w:rPr>
          <w:rFonts w:hint="eastAsia"/>
          <w:szCs w:val="21"/>
        </w:rPr>
        <w:t xml:space="preserve"> </w:t>
      </w:r>
      <w:r w:rsidR="00F92280" w:rsidRPr="00A97FB4">
        <w:rPr>
          <w:szCs w:val="21"/>
        </w:rPr>
        <w:t>g/L</w:t>
      </w:r>
      <w:r w:rsidR="00F92280" w:rsidRPr="00A97FB4">
        <w:rPr>
          <w:rFonts w:hAnsi="宋体"/>
          <w:szCs w:val="21"/>
        </w:rPr>
        <w:t>范围内</w:t>
      </w:r>
      <w:r w:rsidR="00B01681" w:rsidRPr="00A97FB4">
        <w:rPr>
          <w:rFonts w:hAnsi="宋体"/>
          <w:szCs w:val="21"/>
        </w:rPr>
        <w:t>对含锑难冶炼金矿碱性湿法脱</w:t>
      </w:r>
      <w:proofErr w:type="gramStart"/>
      <w:r w:rsidR="00B01681" w:rsidRPr="00A97FB4">
        <w:rPr>
          <w:rFonts w:hAnsi="宋体"/>
          <w:szCs w:val="21"/>
        </w:rPr>
        <w:t>锑过程</w:t>
      </w:r>
      <w:proofErr w:type="gramEnd"/>
      <w:r w:rsidR="00B01681" w:rsidRPr="00A97FB4">
        <w:rPr>
          <w:rFonts w:hAnsi="宋体"/>
          <w:szCs w:val="21"/>
        </w:rPr>
        <w:t>中金的</w:t>
      </w:r>
      <w:r w:rsidR="001B7CAF" w:rsidRPr="00A97FB4">
        <w:rPr>
          <w:rFonts w:hAnsi="宋体"/>
          <w:szCs w:val="21"/>
        </w:rPr>
        <w:t>浸出动力学</w:t>
      </w:r>
      <w:r w:rsidR="00F92280" w:rsidRPr="00A97FB4">
        <w:rPr>
          <w:rFonts w:hAnsi="宋体"/>
          <w:szCs w:val="21"/>
        </w:rPr>
        <w:t>进行</w:t>
      </w:r>
      <w:r w:rsidR="001B7CAF" w:rsidRPr="00A97FB4">
        <w:rPr>
          <w:rFonts w:hAnsi="宋体"/>
          <w:szCs w:val="21"/>
        </w:rPr>
        <w:t>研究。</w:t>
      </w:r>
      <w:r w:rsidR="00F92280">
        <w:rPr>
          <w:rFonts w:hAnsi="宋体" w:hint="eastAsia"/>
          <w:szCs w:val="21"/>
        </w:rPr>
        <w:t>结果表明</w:t>
      </w:r>
      <w:r w:rsidR="00710B61" w:rsidRPr="00A97FB4">
        <w:rPr>
          <w:rFonts w:hAnsi="宋体"/>
          <w:szCs w:val="21"/>
        </w:rPr>
        <w:t>：</w:t>
      </w:r>
      <w:r w:rsidR="00BC2053" w:rsidRPr="00A97FB4">
        <w:rPr>
          <w:rFonts w:hAnsi="宋体"/>
          <w:szCs w:val="21"/>
        </w:rPr>
        <w:t>在该范围内碱性硫化</w:t>
      </w:r>
      <w:r w:rsidR="00F151F6" w:rsidRPr="00A97FB4">
        <w:rPr>
          <w:rFonts w:hAnsi="宋体"/>
          <w:szCs w:val="21"/>
        </w:rPr>
        <w:t>钠</w:t>
      </w:r>
      <w:r w:rsidR="00BC2053" w:rsidRPr="00A97FB4">
        <w:rPr>
          <w:rFonts w:hAnsi="宋体"/>
          <w:szCs w:val="21"/>
        </w:rPr>
        <w:t>浸出</w:t>
      </w:r>
      <w:proofErr w:type="gramStart"/>
      <w:r w:rsidR="00BC2053" w:rsidRPr="00A97FB4">
        <w:rPr>
          <w:rFonts w:hAnsi="宋体"/>
          <w:szCs w:val="21"/>
        </w:rPr>
        <w:t>锑</w:t>
      </w:r>
      <w:proofErr w:type="gramEnd"/>
      <w:r w:rsidR="00BC2053" w:rsidRPr="00A97FB4">
        <w:rPr>
          <w:rFonts w:hAnsi="宋体"/>
          <w:szCs w:val="21"/>
        </w:rPr>
        <w:t>金矿过程中</w:t>
      </w:r>
      <w:r w:rsidR="00E73135">
        <w:rPr>
          <w:rFonts w:hAnsi="宋体" w:hint="eastAsia"/>
          <w:szCs w:val="21"/>
        </w:rPr>
        <w:t>，</w:t>
      </w:r>
      <w:r w:rsidR="00710F69">
        <w:rPr>
          <w:rFonts w:hint="eastAsia"/>
          <w:szCs w:val="21"/>
        </w:rPr>
        <w:t>金</w:t>
      </w:r>
      <w:r w:rsidR="00BC2053" w:rsidRPr="00A97FB4">
        <w:rPr>
          <w:rFonts w:hAnsi="宋体"/>
          <w:szCs w:val="21"/>
        </w:rPr>
        <w:t>的表观活化能</w:t>
      </w:r>
      <w:r w:rsidR="00BC2053" w:rsidRPr="0083404E">
        <w:rPr>
          <w:i/>
          <w:szCs w:val="21"/>
        </w:rPr>
        <w:t>E</w:t>
      </w:r>
      <w:r w:rsidR="0083404E" w:rsidRPr="0083404E">
        <w:rPr>
          <w:rFonts w:hint="eastAsia"/>
          <w:szCs w:val="21"/>
          <w:vertAlign w:val="subscript"/>
        </w:rPr>
        <w:t>a</w:t>
      </w:r>
      <w:r w:rsidR="00BC2053" w:rsidRPr="00A97FB4">
        <w:rPr>
          <w:szCs w:val="21"/>
        </w:rPr>
        <w:t>=10.948</w:t>
      </w:r>
      <w:r w:rsidR="00710F69">
        <w:rPr>
          <w:rFonts w:hint="eastAsia"/>
          <w:szCs w:val="21"/>
        </w:rPr>
        <w:t xml:space="preserve"> k</w:t>
      </w:r>
      <w:r w:rsidR="00BC2053" w:rsidRPr="00A97FB4">
        <w:rPr>
          <w:szCs w:val="21"/>
        </w:rPr>
        <w:t>J</w:t>
      </w:r>
      <w:r w:rsidR="00710F69">
        <w:rPr>
          <w:rFonts w:hint="eastAsia"/>
          <w:szCs w:val="21"/>
        </w:rPr>
        <w:t>/mol</w:t>
      </w:r>
      <w:r w:rsidR="00BC2053" w:rsidRPr="00A97FB4">
        <w:rPr>
          <w:rFonts w:hAnsi="宋体"/>
          <w:szCs w:val="21"/>
        </w:rPr>
        <w:t>，表观活化能较小，表明在考察范围内，</w:t>
      </w:r>
      <w:r w:rsidR="00710F69">
        <w:rPr>
          <w:rFonts w:hint="eastAsia"/>
          <w:szCs w:val="21"/>
        </w:rPr>
        <w:t>金</w:t>
      </w:r>
      <w:r w:rsidR="00710B61" w:rsidRPr="00A97FB4">
        <w:rPr>
          <w:rFonts w:hAnsi="宋体"/>
          <w:szCs w:val="21"/>
        </w:rPr>
        <w:t>浸出主要</w:t>
      </w:r>
      <w:proofErr w:type="gramStart"/>
      <w:r w:rsidR="00710B61" w:rsidRPr="00A97FB4">
        <w:rPr>
          <w:rFonts w:hAnsi="宋体"/>
          <w:szCs w:val="21"/>
        </w:rPr>
        <w:t>受反应</w:t>
      </w:r>
      <w:proofErr w:type="gramEnd"/>
      <w:r w:rsidR="00710B61" w:rsidRPr="00A97FB4">
        <w:rPr>
          <w:rFonts w:hAnsi="宋体"/>
          <w:szCs w:val="21"/>
        </w:rPr>
        <w:t>物扩散过程控制；</w:t>
      </w:r>
      <w:r w:rsidR="00BC2053" w:rsidRPr="00A97FB4">
        <w:rPr>
          <w:rFonts w:hAnsi="宋体"/>
          <w:szCs w:val="21"/>
        </w:rPr>
        <w:t>在碱性硫化钠浸</w:t>
      </w:r>
      <w:proofErr w:type="gramStart"/>
      <w:r w:rsidR="00710F69">
        <w:rPr>
          <w:rFonts w:hint="eastAsia"/>
          <w:szCs w:val="21"/>
        </w:rPr>
        <w:t>金</w:t>
      </w:r>
      <w:r w:rsidR="00BC2053" w:rsidRPr="00A97FB4">
        <w:rPr>
          <w:rFonts w:hAnsi="宋体"/>
          <w:szCs w:val="21"/>
        </w:rPr>
        <w:t>过程</w:t>
      </w:r>
      <w:proofErr w:type="gramEnd"/>
      <w:r w:rsidR="00BC2053" w:rsidRPr="00A97FB4">
        <w:rPr>
          <w:rFonts w:hAnsi="宋体"/>
          <w:szCs w:val="21"/>
        </w:rPr>
        <w:t>中，仅从表观速率来看该反应未达到平衡时，硫化钠在</w:t>
      </w:r>
      <w:proofErr w:type="gramStart"/>
      <w:r w:rsidR="00BC2053" w:rsidRPr="00A97FB4">
        <w:rPr>
          <w:rFonts w:hAnsi="宋体"/>
          <w:szCs w:val="21"/>
        </w:rPr>
        <w:t>溶解金</w:t>
      </w:r>
      <w:proofErr w:type="gramEnd"/>
      <w:r w:rsidR="00BC2053" w:rsidRPr="00A97FB4">
        <w:rPr>
          <w:rFonts w:hAnsi="宋体"/>
          <w:szCs w:val="21"/>
        </w:rPr>
        <w:t>的反应中级数为</w:t>
      </w:r>
      <w:r w:rsidR="00BC2053" w:rsidRPr="00A97FB4">
        <w:rPr>
          <w:szCs w:val="21"/>
        </w:rPr>
        <w:t>3.0</w:t>
      </w:r>
      <w:r w:rsidR="00710F69">
        <w:rPr>
          <w:rFonts w:hint="eastAsia"/>
          <w:szCs w:val="21"/>
        </w:rPr>
        <w:t>7</w:t>
      </w:r>
      <w:r w:rsidR="00BC2053" w:rsidRPr="00A97FB4">
        <w:rPr>
          <w:rFonts w:hAnsi="宋体"/>
          <w:szCs w:val="21"/>
        </w:rPr>
        <w:t>。</w:t>
      </w:r>
    </w:p>
    <w:p w:rsidR="00A33745" w:rsidRDefault="00BC2053" w:rsidP="00222B84">
      <w:pPr>
        <w:spacing w:line="300" w:lineRule="exact"/>
        <w:rPr>
          <w:rFonts w:hAnsi="宋体"/>
          <w:szCs w:val="21"/>
        </w:rPr>
      </w:pPr>
      <w:r w:rsidRPr="00F2737A">
        <w:rPr>
          <w:rFonts w:hAnsi="宋体"/>
          <w:b/>
          <w:szCs w:val="21"/>
        </w:rPr>
        <w:t>关键词</w:t>
      </w:r>
      <w:r w:rsidRPr="00A97FB4">
        <w:rPr>
          <w:rFonts w:hAnsi="宋体"/>
          <w:szCs w:val="21"/>
        </w:rPr>
        <w:t>：</w:t>
      </w:r>
      <w:r w:rsidR="00710B61" w:rsidRPr="00A97FB4">
        <w:rPr>
          <w:rFonts w:hAnsi="宋体"/>
          <w:szCs w:val="21"/>
        </w:rPr>
        <w:t>含锑金精矿</w:t>
      </w:r>
      <w:r w:rsidR="003A21AD">
        <w:rPr>
          <w:rFonts w:hint="eastAsia"/>
          <w:szCs w:val="21"/>
        </w:rPr>
        <w:t>；</w:t>
      </w:r>
      <w:r w:rsidR="00420CC0">
        <w:rPr>
          <w:rFonts w:hint="eastAsia"/>
          <w:szCs w:val="21"/>
        </w:rPr>
        <w:t>浸出</w:t>
      </w:r>
      <w:r w:rsidR="00710B61" w:rsidRPr="00A97FB4">
        <w:rPr>
          <w:rFonts w:hAnsi="宋体"/>
          <w:szCs w:val="21"/>
        </w:rPr>
        <w:t>动力学</w:t>
      </w:r>
      <w:r w:rsidR="003A21AD">
        <w:rPr>
          <w:rFonts w:hint="eastAsia"/>
          <w:szCs w:val="21"/>
        </w:rPr>
        <w:t>；</w:t>
      </w:r>
      <w:r w:rsidR="00F432F5" w:rsidRPr="00A97FB4">
        <w:rPr>
          <w:rFonts w:hAnsi="宋体"/>
          <w:szCs w:val="21"/>
        </w:rPr>
        <w:t>表观活化能</w:t>
      </w:r>
      <w:r w:rsidR="003A21AD">
        <w:rPr>
          <w:rFonts w:hint="eastAsia"/>
          <w:szCs w:val="21"/>
        </w:rPr>
        <w:t>；</w:t>
      </w:r>
      <w:r w:rsidR="00F432F5" w:rsidRPr="00A97FB4">
        <w:rPr>
          <w:rFonts w:hAnsi="宋体"/>
          <w:szCs w:val="21"/>
        </w:rPr>
        <w:t>反应级数</w:t>
      </w:r>
    </w:p>
    <w:p w:rsidR="00710F69" w:rsidRPr="00A97FB4" w:rsidRDefault="001B3DFE" w:rsidP="00222B84">
      <w:pPr>
        <w:spacing w:line="300" w:lineRule="exact"/>
        <w:rPr>
          <w:szCs w:val="21"/>
        </w:rPr>
      </w:pPr>
      <w:r w:rsidRPr="001B3DFE">
        <w:rPr>
          <w:rFonts w:hAnsi="宋体" w:hint="eastAsia"/>
          <w:b/>
          <w:szCs w:val="21"/>
        </w:rPr>
        <w:t>中图分类号：</w:t>
      </w:r>
      <w:r w:rsidRPr="001B3DFE">
        <w:rPr>
          <w:rFonts w:hAnsi="宋体"/>
          <w:b/>
          <w:szCs w:val="21"/>
        </w:rPr>
        <w:t>T</w:t>
      </w:r>
      <w:r>
        <w:rPr>
          <w:rFonts w:hAnsi="宋体" w:hint="eastAsia"/>
          <w:b/>
          <w:szCs w:val="21"/>
        </w:rPr>
        <w:t>F811</w:t>
      </w:r>
      <w:r w:rsidRPr="001B3DFE">
        <w:rPr>
          <w:rFonts w:hAnsi="宋体"/>
          <w:b/>
          <w:szCs w:val="21"/>
        </w:rPr>
        <w:tab/>
      </w:r>
      <w:r w:rsidRPr="001B3DFE">
        <w:rPr>
          <w:rFonts w:hAnsi="宋体"/>
          <w:b/>
          <w:szCs w:val="21"/>
        </w:rPr>
        <w:tab/>
      </w:r>
      <w:r w:rsidRPr="001B3DFE">
        <w:rPr>
          <w:rFonts w:hAnsi="宋体" w:hint="eastAsia"/>
          <w:b/>
          <w:szCs w:val="21"/>
        </w:rPr>
        <w:t>文献标志码：</w:t>
      </w:r>
      <w:r w:rsidRPr="001B3DFE">
        <w:rPr>
          <w:rFonts w:hAnsi="宋体"/>
          <w:b/>
          <w:szCs w:val="21"/>
        </w:rPr>
        <w:t>A</w:t>
      </w:r>
      <w:r w:rsidRPr="001B3DFE">
        <w:rPr>
          <w:rFonts w:hAnsi="宋体"/>
          <w:b/>
          <w:szCs w:val="21"/>
        </w:rPr>
        <w:tab/>
      </w:r>
      <w:r w:rsidRPr="001B3DFE">
        <w:rPr>
          <w:rFonts w:hAnsi="宋体"/>
          <w:b/>
          <w:szCs w:val="21"/>
        </w:rPr>
        <w:tab/>
      </w:r>
      <w:r w:rsidRPr="001B3DFE">
        <w:rPr>
          <w:rFonts w:hAnsi="宋体" w:hint="eastAsia"/>
          <w:b/>
          <w:szCs w:val="21"/>
        </w:rPr>
        <w:t>文章编号：</w:t>
      </w:r>
      <w:r w:rsidRPr="001B3DFE">
        <w:rPr>
          <w:rFonts w:hAnsi="宋体"/>
          <w:b/>
          <w:szCs w:val="21"/>
        </w:rPr>
        <w:t>1007-7545</w:t>
      </w:r>
      <w:r w:rsidRPr="001B3DFE">
        <w:rPr>
          <w:rFonts w:hAnsi="宋体" w:hint="eastAsia"/>
          <w:b/>
          <w:szCs w:val="21"/>
        </w:rPr>
        <w:t>（</w:t>
      </w:r>
      <w:r w:rsidRPr="001B3DFE">
        <w:rPr>
          <w:rFonts w:hAnsi="宋体"/>
          <w:b/>
          <w:szCs w:val="21"/>
        </w:rPr>
        <w:t>201</w:t>
      </w:r>
      <w:r>
        <w:rPr>
          <w:rFonts w:hAnsi="宋体" w:hint="eastAsia"/>
          <w:b/>
          <w:szCs w:val="21"/>
        </w:rPr>
        <w:t>9</w:t>
      </w:r>
      <w:r w:rsidRPr="001B3DFE">
        <w:rPr>
          <w:rFonts w:hAnsi="宋体" w:hint="eastAsia"/>
          <w:b/>
          <w:szCs w:val="21"/>
        </w:rPr>
        <w:t>）</w:t>
      </w:r>
      <w:r>
        <w:rPr>
          <w:rFonts w:hAnsi="宋体" w:hint="eastAsia"/>
          <w:b/>
          <w:szCs w:val="21"/>
        </w:rPr>
        <w:t>11</w:t>
      </w:r>
      <w:r w:rsidRPr="001B3DFE">
        <w:rPr>
          <w:rFonts w:hAnsi="宋体"/>
          <w:b/>
          <w:szCs w:val="21"/>
        </w:rPr>
        <w:t>-0000-00</w:t>
      </w:r>
    </w:p>
    <w:p w:rsidR="00F432F5" w:rsidRPr="003A21AD" w:rsidRDefault="00F432F5" w:rsidP="00924ECF">
      <w:pPr>
        <w:spacing w:line="400" w:lineRule="exact"/>
        <w:jc w:val="center"/>
        <w:rPr>
          <w:b/>
          <w:sz w:val="28"/>
          <w:szCs w:val="28"/>
        </w:rPr>
      </w:pPr>
      <w:r w:rsidRPr="003A21AD">
        <w:rPr>
          <w:b/>
          <w:sz w:val="28"/>
          <w:szCs w:val="28"/>
        </w:rPr>
        <w:t xml:space="preserve">Study on </w:t>
      </w:r>
      <w:r w:rsidR="00E5236D" w:rsidRPr="003A21AD">
        <w:rPr>
          <w:b/>
          <w:sz w:val="28"/>
          <w:szCs w:val="28"/>
        </w:rPr>
        <w:t>Gold Leaching Kinetics</w:t>
      </w:r>
      <w:r w:rsidR="004275BC" w:rsidRPr="003A21AD">
        <w:rPr>
          <w:b/>
          <w:sz w:val="28"/>
          <w:szCs w:val="28"/>
        </w:rPr>
        <w:t xml:space="preserve"> </w:t>
      </w:r>
      <w:r w:rsidR="00D91217">
        <w:rPr>
          <w:rFonts w:hint="eastAsia"/>
          <w:b/>
          <w:sz w:val="28"/>
          <w:szCs w:val="28"/>
        </w:rPr>
        <w:t>from</w:t>
      </w:r>
      <w:r w:rsidR="00D91217" w:rsidRPr="003A21AD">
        <w:rPr>
          <w:b/>
          <w:sz w:val="28"/>
          <w:szCs w:val="28"/>
        </w:rPr>
        <w:t xml:space="preserve"> </w:t>
      </w:r>
      <w:proofErr w:type="spellStart"/>
      <w:r w:rsidR="00D91217">
        <w:rPr>
          <w:rFonts w:hint="eastAsia"/>
          <w:b/>
          <w:sz w:val="28"/>
          <w:szCs w:val="28"/>
        </w:rPr>
        <w:t>Sb</w:t>
      </w:r>
      <w:proofErr w:type="spellEnd"/>
      <w:r w:rsidR="00D91217" w:rsidRPr="003A21AD">
        <w:rPr>
          <w:b/>
          <w:sz w:val="28"/>
          <w:szCs w:val="28"/>
        </w:rPr>
        <w:t>-</w:t>
      </w:r>
      <w:r w:rsidR="00D91217">
        <w:rPr>
          <w:rFonts w:hint="eastAsia"/>
          <w:b/>
          <w:sz w:val="28"/>
          <w:szCs w:val="28"/>
        </w:rPr>
        <w:t>bear</w:t>
      </w:r>
      <w:r w:rsidR="00D91217" w:rsidRPr="003A21AD">
        <w:rPr>
          <w:b/>
          <w:sz w:val="28"/>
          <w:szCs w:val="28"/>
        </w:rPr>
        <w:t xml:space="preserve">ing </w:t>
      </w:r>
      <w:r w:rsidR="00E5236D" w:rsidRPr="003A21AD">
        <w:rPr>
          <w:b/>
          <w:sz w:val="28"/>
          <w:szCs w:val="28"/>
        </w:rPr>
        <w:t xml:space="preserve">Gold Concentrate </w:t>
      </w:r>
      <w:r w:rsidR="00D91217">
        <w:rPr>
          <w:rFonts w:hint="eastAsia"/>
          <w:b/>
          <w:sz w:val="28"/>
          <w:szCs w:val="28"/>
        </w:rPr>
        <w:t>with</w:t>
      </w:r>
      <w:r w:rsidR="004275BC" w:rsidRPr="003A21AD">
        <w:rPr>
          <w:b/>
          <w:sz w:val="28"/>
          <w:szCs w:val="28"/>
        </w:rPr>
        <w:t xml:space="preserve"> </w:t>
      </w:r>
      <w:r w:rsidR="00E5236D" w:rsidRPr="003A21AD">
        <w:rPr>
          <w:b/>
          <w:sz w:val="28"/>
          <w:szCs w:val="28"/>
        </w:rPr>
        <w:t>Alkaline Sulfide</w:t>
      </w:r>
    </w:p>
    <w:p w:rsidR="009379C9" w:rsidRPr="003A21AD" w:rsidRDefault="003A21AD" w:rsidP="002D5C73">
      <w:pPr>
        <w:spacing w:line="300" w:lineRule="exact"/>
        <w:ind w:leftChars="50" w:left="210" w:hangingChars="50" w:hanging="105"/>
        <w:jc w:val="center"/>
        <w:rPr>
          <w:szCs w:val="21"/>
          <w:vertAlign w:val="superscript"/>
        </w:rPr>
      </w:pPr>
      <w:r w:rsidRPr="003A21AD">
        <w:rPr>
          <w:szCs w:val="21"/>
        </w:rPr>
        <w:t>JIN R</w:t>
      </w:r>
      <w:r w:rsidR="009379C9" w:rsidRPr="003A21AD">
        <w:rPr>
          <w:szCs w:val="21"/>
        </w:rPr>
        <w:t>an</w:t>
      </w:r>
      <w:r>
        <w:rPr>
          <w:rFonts w:hint="eastAsia"/>
          <w:szCs w:val="21"/>
        </w:rPr>
        <w:t>-</w:t>
      </w:r>
      <w:r w:rsidR="009379C9" w:rsidRPr="003A21AD">
        <w:rPr>
          <w:szCs w:val="21"/>
        </w:rPr>
        <w:t>gong</w:t>
      </w:r>
      <w:r w:rsidR="009379C9" w:rsidRPr="003A21AD">
        <w:rPr>
          <w:szCs w:val="21"/>
          <w:vertAlign w:val="superscript"/>
        </w:rPr>
        <w:t>1</w:t>
      </w:r>
      <w:r w:rsidR="009379C9" w:rsidRPr="003A21AD">
        <w:rPr>
          <w:szCs w:val="21"/>
        </w:rPr>
        <w:t>,</w:t>
      </w:r>
      <w:r>
        <w:rPr>
          <w:rFonts w:hint="eastAsia"/>
          <w:szCs w:val="21"/>
        </w:rPr>
        <w:t xml:space="preserve"> </w:t>
      </w:r>
      <w:r w:rsidRPr="003A21AD">
        <w:rPr>
          <w:szCs w:val="21"/>
        </w:rPr>
        <w:t>LU B</w:t>
      </w:r>
      <w:r w:rsidR="0035754A" w:rsidRPr="003A21AD">
        <w:rPr>
          <w:szCs w:val="21"/>
        </w:rPr>
        <w:t>ing</w:t>
      </w:r>
      <w:r>
        <w:rPr>
          <w:rFonts w:hint="eastAsia"/>
          <w:szCs w:val="21"/>
        </w:rPr>
        <w:t>-</w:t>
      </w:r>
      <w:r w:rsidR="0035754A" w:rsidRPr="003A21AD">
        <w:rPr>
          <w:szCs w:val="21"/>
        </w:rPr>
        <w:t>chuan</w:t>
      </w:r>
      <w:r w:rsidR="009379C9" w:rsidRPr="003A21AD">
        <w:rPr>
          <w:szCs w:val="21"/>
          <w:vertAlign w:val="superscript"/>
        </w:rPr>
        <w:t>2</w:t>
      </w:r>
      <w:r w:rsidR="009379C9" w:rsidRPr="003A21AD">
        <w:rPr>
          <w:szCs w:val="21"/>
        </w:rPr>
        <w:t xml:space="preserve">, </w:t>
      </w:r>
      <w:r w:rsidRPr="003A21AD">
        <w:rPr>
          <w:szCs w:val="21"/>
        </w:rPr>
        <w:t>WANG S</w:t>
      </w:r>
      <w:r w:rsidR="0035754A" w:rsidRPr="003A21AD">
        <w:rPr>
          <w:szCs w:val="21"/>
        </w:rPr>
        <w:t>hi</w:t>
      </w:r>
      <w:r>
        <w:rPr>
          <w:rFonts w:hint="eastAsia"/>
          <w:szCs w:val="21"/>
        </w:rPr>
        <w:t>-</w:t>
      </w:r>
      <w:r w:rsidR="0035754A" w:rsidRPr="003A21AD">
        <w:rPr>
          <w:szCs w:val="21"/>
        </w:rPr>
        <w:t>fu</w:t>
      </w:r>
      <w:r w:rsidR="0035754A" w:rsidRPr="003A21AD">
        <w:rPr>
          <w:szCs w:val="21"/>
          <w:vertAlign w:val="superscript"/>
        </w:rPr>
        <w:t>3</w:t>
      </w:r>
      <w:r w:rsidR="009379C9" w:rsidRPr="003A21AD">
        <w:rPr>
          <w:szCs w:val="21"/>
        </w:rPr>
        <w:t xml:space="preserve">, </w:t>
      </w:r>
      <w:r w:rsidRPr="003A21AD">
        <w:rPr>
          <w:szCs w:val="21"/>
        </w:rPr>
        <w:t>SUN H</w:t>
      </w:r>
      <w:r w:rsidR="0035754A" w:rsidRPr="003A21AD">
        <w:rPr>
          <w:szCs w:val="21"/>
        </w:rPr>
        <w:t>ao</w:t>
      </w:r>
      <w:r w:rsidR="0035754A" w:rsidRPr="003A21AD">
        <w:rPr>
          <w:szCs w:val="21"/>
          <w:vertAlign w:val="superscript"/>
        </w:rPr>
        <w:t>3</w:t>
      </w:r>
    </w:p>
    <w:p w:rsidR="003A21AD" w:rsidRDefault="00F66E33" w:rsidP="002D5C73">
      <w:pPr>
        <w:spacing w:line="300" w:lineRule="exact"/>
        <w:ind w:leftChars="50" w:left="210" w:hangingChars="50" w:hanging="105"/>
        <w:jc w:val="center"/>
        <w:rPr>
          <w:rFonts w:hAnsi="宋体"/>
          <w:szCs w:val="21"/>
        </w:rPr>
      </w:pPr>
      <w:r w:rsidRPr="00A97FB4">
        <w:rPr>
          <w:szCs w:val="21"/>
        </w:rPr>
        <w:t>(1</w:t>
      </w:r>
      <w:r w:rsidR="003A21AD">
        <w:rPr>
          <w:rFonts w:hint="eastAsia"/>
          <w:szCs w:val="21"/>
        </w:rPr>
        <w:t xml:space="preserve">. </w:t>
      </w:r>
      <w:r w:rsidRPr="00A97FB4">
        <w:rPr>
          <w:szCs w:val="21"/>
        </w:rPr>
        <w:t xml:space="preserve">BGRIMM </w:t>
      </w:r>
      <w:r w:rsidR="003A21AD">
        <w:rPr>
          <w:rFonts w:hint="eastAsia"/>
          <w:szCs w:val="21"/>
        </w:rPr>
        <w:t>T</w:t>
      </w:r>
      <w:r w:rsidRPr="00A97FB4">
        <w:rPr>
          <w:szCs w:val="21"/>
        </w:rPr>
        <w:t xml:space="preserve">echnology </w:t>
      </w:r>
      <w:r w:rsidR="003A21AD" w:rsidRPr="00A97FB4">
        <w:rPr>
          <w:szCs w:val="21"/>
        </w:rPr>
        <w:t>Group</w:t>
      </w:r>
      <w:r w:rsidRPr="00A97FB4">
        <w:rPr>
          <w:szCs w:val="21"/>
        </w:rPr>
        <w:t>, Beijing 100160, China</w:t>
      </w:r>
      <w:r w:rsidR="003A21AD">
        <w:rPr>
          <w:rFonts w:hAnsi="宋体" w:hint="eastAsia"/>
          <w:szCs w:val="21"/>
        </w:rPr>
        <w:t>;</w:t>
      </w:r>
    </w:p>
    <w:p w:rsidR="003A21AD" w:rsidRDefault="00F66E33" w:rsidP="002D5C73">
      <w:pPr>
        <w:spacing w:line="300" w:lineRule="exact"/>
        <w:ind w:leftChars="50" w:left="210" w:hangingChars="50" w:hanging="105"/>
        <w:jc w:val="center"/>
        <w:rPr>
          <w:rFonts w:hAnsi="宋体"/>
          <w:szCs w:val="21"/>
        </w:rPr>
      </w:pPr>
      <w:r w:rsidRPr="00A97FB4">
        <w:rPr>
          <w:szCs w:val="21"/>
        </w:rPr>
        <w:t>2</w:t>
      </w:r>
      <w:r w:rsidR="003A21AD">
        <w:rPr>
          <w:rFonts w:hint="eastAsia"/>
          <w:szCs w:val="21"/>
        </w:rPr>
        <w:t>.</w:t>
      </w:r>
      <w:r w:rsidRPr="00A97FB4">
        <w:rPr>
          <w:szCs w:val="21"/>
        </w:rPr>
        <w:t xml:space="preserve"> </w:t>
      </w:r>
      <w:proofErr w:type="spellStart"/>
      <w:r w:rsidR="0035754A" w:rsidRPr="00A97FB4">
        <w:rPr>
          <w:szCs w:val="21"/>
        </w:rPr>
        <w:t>Zhaojin</w:t>
      </w:r>
      <w:proofErr w:type="spellEnd"/>
      <w:r w:rsidR="0035754A" w:rsidRPr="00A97FB4">
        <w:rPr>
          <w:szCs w:val="21"/>
        </w:rPr>
        <w:t xml:space="preserve"> </w:t>
      </w:r>
      <w:proofErr w:type="spellStart"/>
      <w:r w:rsidR="00872F7A">
        <w:rPr>
          <w:rFonts w:hint="eastAsia"/>
          <w:szCs w:val="21"/>
        </w:rPr>
        <w:t>J</w:t>
      </w:r>
      <w:r w:rsidR="0035754A" w:rsidRPr="00A97FB4">
        <w:rPr>
          <w:szCs w:val="21"/>
        </w:rPr>
        <w:t>inhe</w:t>
      </w:r>
      <w:proofErr w:type="spellEnd"/>
      <w:r w:rsidR="0035754A" w:rsidRPr="00A97FB4">
        <w:rPr>
          <w:szCs w:val="21"/>
        </w:rPr>
        <w:t xml:space="preserve"> </w:t>
      </w:r>
      <w:r w:rsidR="00872F7A" w:rsidRPr="00A97FB4">
        <w:rPr>
          <w:szCs w:val="21"/>
        </w:rPr>
        <w:t>Technology Li</w:t>
      </w:r>
      <w:r w:rsidRPr="00A97FB4">
        <w:rPr>
          <w:szCs w:val="21"/>
        </w:rPr>
        <w:t>mited Co</w:t>
      </w:r>
      <w:r w:rsidR="00872F7A">
        <w:rPr>
          <w:rFonts w:hint="eastAsia"/>
          <w:szCs w:val="21"/>
        </w:rPr>
        <w:t xml:space="preserve">., </w:t>
      </w:r>
      <w:proofErr w:type="spellStart"/>
      <w:r w:rsidR="00872F7A">
        <w:rPr>
          <w:rFonts w:hint="eastAsia"/>
          <w:szCs w:val="21"/>
        </w:rPr>
        <w:t>Zhaoyuan</w:t>
      </w:r>
      <w:proofErr w:type="spellEnd"/>
      <w:r w:rsidRPr="00A97FB4">
        <w:rPr>
          <w:szCs w:val="21"/>
        </w:rPr>
        <w:t xml:space="preserve"> </w:t>
      </w:r>
      <w:r w:rsidR="0035754A" w:rsidRPr="00A97FB4">
        <w:rPr>
          <w:szCs w:val="21"/>
        </w:rPr>
        <w:t>265400</w:t>
      </w:r>
      <w:r w:rsidR="00872F7A">
        <w:rPr>
          <w:rFonts w:hint="eastAsia"/>
          <w:szCs w:val="21"/>
        </w:rPr>
        <w:t>, Shandong,</w:t>
      </w:r>
      <w:r w:rsidRPr="00A97FB4">
        <w:rPr>
          <w:szCs w:val="21"/>
        </w:rPr>
        <w:t xml:space="preserve"> China</w:t>
      </w:r>
      <w:r w:rsidR="003A21AD">
        <w:rPr>
          <w:rFonts w:hAnsi="宋体" w:hint="eastAsia"/>
          <w:szCs w:val="21"/>
        </w:rPr>
        <w:t>;</w:t>
      </w:r>
    </w:p>
    <w:p w:rsidR="00F66E33" w:rsidRPr="00A97FB4" w:rsidRDefault="0035754A" w:rsidP="002D5C73">
      <w:pPr>
        <w:spacing w:line="300" w:lineRule="exact"/>
        <w:ind w:leftChars="50" w:left="210" w:hangingChars="50" w:hanging="105"/>
        <w:jc w:val="center"/>
        <w:rPr>
          <w:szCs w:val="21"/>
        </w:rPr>
      </w:pPr>
      <w:r w:rsidRPr="00A97FB4">
        <w:rPr>
          <w:szCs w:val="21"/>
        </w:rPr>
        <w:t>3</w:t>
      </w:r>
      <w:r w:rsidR="003A21AD">
        <w:rPr>
          <w:rFonts w:hint="eastAsia"/>
          <w:szCs w:val="21"/>
        </w:rPr>
        <w:t>.</w:t>
      </w:r>
      <w:r w:rsidRPr="00A97FB4">
        <w:rPr>
          <w:szCs w:val="21"/>
        </w:rPr>
        <w:t xml:space="preserve"> Gansu </w:t>
      </w:r>
      <w:proofErr w:type="spellStart"/>
      <w:r w:rsidR="00872F7A">
        <w:rPr>
          <w:rFonts w:hint="eastAsia"/>
          <w:szCs w:val="21"/>
        </w:rPr>
        <w:t>Z</w:t>
      </w:r>
      <w:r w:rsidRPr="00A97FB4">
        <w:rPr>
          <w:szCs w:val="21"/>
        </w:rPr>
        <w:t>haojin</w:t>
      </w:r>
      <w:proofErr w:type="spellEnd"/>
      <w:r w:rsidRPr="00A97FB4">
        <w:rPr>
          <w:szCs w:val="21"/>
        </w:rPr>
        <w:t xml:space="preserve"> </w:t>
      </w:r>
      <w:r w:rsidR="00872F7A" w:rsidRPr="00A97FB4">
        <w:rPr>
          <w:szCs w:val="21"/>
        </w:rPr>
        <w:t>Precious Metal Li</w:t>
      </w:r>
      <w:r w:rsidRPr="00A97FB4">
        <w:rPr>
          <w:szCs w:val="21"/>
        </w:rPr>
        <w:t>mited Co</w:t>
      </w:r>
      <w:r w:rsidR="00872F7A">
        <w:rPr>
          <w:rFonts w:hint="eastAsia"/>
          <w:szCs w:val="21"/>
        </w:rPr>
        <w:t xml:space="preserve">., </w:t>
      </w:r>
      <w:proofErr w:type="spellStart"/>
      <w:r w:rsidR="00872F7A">
        <w:rPr>
          <w:rFonts w:hint="eastAsia"/>
          <w:szCs w:val="21"/>
        </w:rPr>
        <w:t>Lintao</w:t>
      </w:r>
      <w:proofErr w:type="spellEnd"/>
      <w:r w:rsidRPr="00A97FB4">
        <w:rPr>
          <w:szCs w:val="21"/>
        </w:rPr>
        <w:t xml:space="preserve"> 730500</w:t>
      </w:r>
      <w:r w:rsidR="00872F7A">
        <w:rPr>
          <w:rFonts w:hint="eastAsia"/>
          <w:szCs w:val="21"/>
        </w:rPr>
        <w:t>,</w:t>
      </w:r>
      <w:r w:rsidRPr="00A97FB4">
        <w:rPr>
          <w:szCs w:val="21"/>
        </w:rPr>
        <w:t xml:space="preserve"> </w:t>
      </w:r>
      <w:r w:rsidR="00872F7A" w:rsidRPr="00A97FB4">
        <w:rPr>
          <w:szCs w:val="21"/>
        </w:rPr>
        <w:t>Gansu</w:t>
      </w:r>
      <w:r w:rsidR="00872F7A">
        <w:rPr>
          <w:rFonts w:hint="eastAsia"/>
          <w:szCs w:val="21"/>
        </w:rPr>
        <w:t>,</w:t>
      </w:r>
      <w:r w:rsidR="00872F7A" w:rsidRPr="00A97FB4">
        <w:rPr>
          <w:szCs w:val="21"/>
        </w:rPr>
        <w:t xml:space="preserve"> </w:t>
      </w:r>
      <w:r w:rsidRPr="00A97FB4">
        <w:rPr>
          <w:szCs w:val="21"/>
        </w:rPr>
        <w:t>China</w:t>
      </w:r>
      <w:r w:rsidR="00F66E33" w:rsidRPr="00A97FB4">
        <w:rPr>
          <w:rFonts w:hAnsi="宋体"/>
          <w:szCs w:val="21"/>
        </w:rPr>
        <w:t>）</w:t>
      </w:r>
    </w:p>
    <w:p w:rsidR="00F07F1C" w:rsidRDefault="00F07F1C" w:rsidP="00F07F1C">
      <w:pPr>
        <w:spacing w:line="300" w:lineRule="exact"/>
        <w:rPr>
          <w:szCs w:val="21"/>
        </w:rPr>
      </w:pPr>
      <w:r w:rsidRPr="00F2737A">
        <w:rPr>
          <w:b/>
          <w:szCs w:val="21"/>
        </w:rPr>
        <w:t>Abstract</w:t>
      </w:r>
      <w:r w:rsidRPr="00A97FB4">
        <w:rPr>
          <w:rFonts w:hAnsi="宋体"/>
          <w:szCs w:val="21"/>
        </w:rPr>
        <w:t>：</w:t>
      </w:r>
      <w:r>
        <w:rPr>
          <w:rFonts w:hint="eastAsia"/>
          <w:szCs w:val="21"/>
        </w:rPr>
        <w:t>L</w:t>
      </w:r>
      <w:r w:rsidRPr="00A97FB4">
        <w:rPr>
          <w:szCs w:val="21"/>
        </w:rPr>
        <w:t xml:space="preserve">eaching kinetics of </w:t>
      </w:r>
      <w:r>
        <w:rPr>
          <w:rFonts w:hint="eastAsia"/>
          <w:szCs w:val="21"/>
        </w:rPr>
        <w:t>gold</w:t>
      </w:r>
      <w:r w:rsidRPr="00A97FB4">
        <w:rPr>
          <w:szCs w:val="21"/>
        </w:rPr>
        <w:t xml:space="preserve"> from refractory antimony-bearing gold ores </w:t>
      </w:r>
      <w:r w:rsidRPr="00BB6E9F">
        <w:rPr>
          <w:szCs w:val="21"/>
        </w:rPr>
        <w:t>with alkaline sulfide</w:t>
      </w:r>
      <w:r>
        <w:rPr>
          <w:rFonts w:hint="eastAsia"/>
          <w:szCs w:val="21"/>
        </w:rPr>
        <w:t xml:space="preserve"> under the condition of </w:t>
      </w:r>
      <w:r w:rsidRPr="00A97FB4">
        <w:rPr>
          <w:szCs w:val="21"/>
        </w:rPr>
        <w:t xml:space="preserve">20~70 </w:t>
      </w:r>
      <w:r w:rsidRPr="00A97FB4">
        <w:rPr>
          <w:rFonts w:hAnsi="宋体"/>
          <w:szCs w:val="21"/>
        </w:rPr>
        <w:t>℃</w:t>
      </w:r>
      <w:r>
        <w:rPr>
          <w:rFonts w:hAnsi="宋体" w:hint="eastAsia"/>
          <w:szCs w:val="21"/>
        </w:rPr>
        <w:t xml:space="preserve"> and </w:t>
      </w:r>
      <w:r w:rsidRPr="00A97FB4">
        <w:rPr>
          <w:szCs w:val="21"/>
        </w:rPr>
        <w:t xml:space="preserve">sodium </w:t>
      </w:r>
      <w:proofErr w:type="spellStart"/>
      <w:r w:rsidRPr="00A97FB4">
        <w:rPr>
          <w:szCs w:val="21"/>
        </w:rPr>
        <w:t>sulphide</w:t>
      </w:r>
      <w:proofErr w:type="spellEnd"/>
      <w:r w:rsidRPr="00A97FB4">
        <w:rPr>
          <w:szCs w:val="21"/>
        </w:rPr>
        <w:t xml:space="preserve"> </w:t>
      </w:r>
      <w:r>
        <w:rPr>
          <w:rFonts w:hint="eastAsia"/>
          <w:szCs w:val="21"/>
        </w:rPr>
        <w:t xml:space="preserve">concentration of </w:t>
      </w:r>
      <w:r w:rsidRPr="00A97FB4">
        <w:rPr>
          <w:szCs w:val="21"/>
        </w:rPr>
        <w:t>20~80 g/L</w:t>
      </w:r>
      <w:r>
        <w:rPr>
          <w:rFonts w:hint="eastAsia"/>
          <w:szCs w:val="21"/>
        </w:rPr>
        <w:t xml:space="preserve"> </w:t>
      </w:r>
      <w:r w:rsidRPr="00A97FB4">
        <w:rPr>
          <w:szCs w:val="21"/>
        </w:rPr>
        <w:t xml:space="preserve">was studied. </w:t>
      </w:r>
      <w:r>
        <w:rPr>
          <w:rFonts w:hint="eastAsia"/>
          <w:szCs w:val="21"/>
        </w:rPr>
        <w:t xml:space="preserve">The results show that </w:t>
      </w:r>
      <w:r w:rsidRPr="00A97FB4">
        <w:rPr>
          <w:szCs w:val="21"/>
        </w:rPr>
        <w:t>apparent activation energy</w:t>
      </w:r>
      <w:r>
        <w:rPr>
          <w:rFonts w:hint="eastAsia"/>
          <w:szCs w:val="21"/>
        </w:rPr>
        <w:t xml:space="preserve"> for gold leaching</w:t>
      </w:r>
      <w:r w:rsidRPr="00B956BB">
        <w:rPr>
          <w:szCs w:val="21"/>
        </w:rPr>
        <w:t xml:space="preserve"> </w:t>
      </w:r>
      <w:r>
        <w:rPr>
          <w:rFonts w:hint="eastAsia"/>
          <w:szCs w:val="21"/>
        </w:rPr>
        <w:t xml:space="preserve">with </w:t>
      </w:r>
      <w:r w:rsidRPr="00A97FB4">
        <w:rPr>
          <w:szCs w:val="21"/>
        </w:rPr>
        <w:t>sodium sulfide</w:t>
      </w:r>
      <w:r>
        <w:rPr>
          <w:rFonts w:hint="eastAsia"/>
          <w:szCs w:val="21"/>
        </w:rPr>
        <w:t xml:space="preserve"> is </w:t>
      </w:r>
      <w:r w:rsidRPr="0083404E">
        <w:rPr>
          <w:i/>
          <w:szCs w:val="21"/>
        </w:rPr>
        <w:t>E</w:t>
      </w:r>
      <w:r w:rsidRPr="0083404E">
        <w:rPr>
          <w:rFonts w:hint="eastAsia"/>
          <w:szCs w:val="21"/>
          <w:vertAlign w:val="subscript"/>
        </w:rPr>
        <w:t>a</w:t>
      </w:r>
      <w:r w:rsidRPr="00A97FB4">
        <w:rPr>
          <w:szCs w:val="21"/>
        </w:rPr>
        <w:t>=10.948</w:t>
      </w:r>
      <w:r>
        <w:rPr>
          <w:rFonts w:hint="eastAsia"/>
          <w:szCs w:val="21"/>
        </w:rPr>
        <w:t xml:space="preserve"> k</w:t>
      </w:r>
      <w:r w:rsidRPr="00A97FB4">
        <w:rPr>
          <w:szCs w:val="21"/>
        </w:rPr>
        <w:t>J</w:t>
      </w:r>
      <w:r>
        <w:rPr>
          <w:rFonts w:hint="eastAsia"/>
          <w:szCs w:val="21"/>
        </w:rPr>
        <w:t xml:space="preserve">/mol within the scope. Lower value of </w:t>
      </w:r>
      <w:r w:rsidRPr="0083404E">
        <w:rPr>
          <w:i/>
          <w:szCs w:val="21"/>
        </w:rPr>
        <w:t>E</w:t>
      </w:r>
      <w:r w:rsidRPr="0083404E">
        <w:rPr>
          <w:rFonts w:hint="eastAsia"/>
          <w:szCs w:val="21"/>
          <w:vertAlign w:val="subscript"/>
        </w:rPr>
        <w:t>a</w:t>
      </w:r>
      <w:r>
        <w:rPr>
          <w:rFonts w:hint="eastAsia"/>
          <w:szCs w:val="21"/>
        </w:rPr>
        <w:t xml:space="preserve"> shows that gold leaching is controlled by </w:t>
      </w:r>
      <w:r w:rsidRPr="00A97FB4">
        <w:rPr>
          <w:szCs w:val="21"/>
        </w:rPr>
        <w:t>diffusion of reactants</w:t>
      </w:r>
      <w:r>
        <w:rPr>
          <w:rFonts w:hint="eastAsia"/>
          <w:szCs w:val="21"/>
        </w:rPr>
        <w:t>. During gold leaching</w:t>
      </w:r>
      <w:r w:rsidRPr="00B956BB">
        <w:rPr>
          <w:szCs w:val="21"/>
        </w:rPr>
        <w:t xml:space="preserve"> </w:t>
      </w:r>
      <w:r>
        <w:rPr>
          <w:rFonts w:hint="eastAsia"/>
          <w:szCs w:val="21"/>
        </w:rPr>
        <w:t xml:space="preserve">with </w:t>
      </w:r>
      <w:r w:rsidRPr="00A97FB4">
        <w:rPr>
          <w:szCs w:val="21"/>
        </w:rPr>
        <w:t>sodium sulfide</w:t>
      </w:r>
      <w:r>
        <w:rPr>
          <w:rFonts w:hint="eastAsia"/>
          <w:szCs w:val="21"/>
        </w:rPr>
        <w:t xml:space="preserve">, </w:t>
      </w:r>
      <w:r w:rsidRPr="00A97FB4">
        <w:rPr>
          <w:szCs w:val="21"/>
        </w:rPr>
        <w:t xml:space="preserve">when </w:t>
      </w:r>
      <w:r>
        <w:rPr>
          <w:rFonts w:hint="eastAsia"/>
          <w:szCs w:val="21"/>
        </w:rPr>
        <w:t>leaching</w:t>
      </w:r>
      <w:r w:rsidRPr="00A97FB4">
        <w:rPr>
          <w:szCs w:val="21"/>
        </w:rPr>
        <w:t xml:space="preserve"> reaction d</w:t>
      </w:r>
      <w:r>
        <w:rPr>
          <w:rFonts w:hint="eastAsia"/>
          <w:szCs w:val="21"/>
        </w:rPr>
        <w:t>oes</w:t>
      </w:r>
      <w:r w:rsidRPr="00A97FB4">
        <w:rPr>
          <w:szCs w:val="21"/>
        </w:rPr>
        <w:t xml:space="preserve"> not reach equilibrium only from perspective of apparent rate, </w:t>
      </w:r>
      <w:r>
        <w:rPr>
          <w:rFonts w:hint="eastAsia"/>
          <w:szCs w:val="21"/>
        </w:rPr>
        <w:t>reaction</w:t>
      </w:r>
      <w:r w:rsidRPr="00A97FB4">
        <w:rPr>
          <w:szCs w:val="21"/>
        </w:rPr>
        <w:t xml:space="preserve"> series of sodium sulfide in gold dissolution </w:t>
      </w:r>
      <w:r>
        <w:rPr>
          <w:rFonts w:hint="eastAsia"/>
          <w:szCs w:val="21"/>
        </w:rPr>
        <w:t>i</w:t>
      </w:r>
      <w:r w:rsidRPr="00A97FB4">
        <w:rPr>
          <w:szCs w:val="21"/>
        </w:rPr>
        <w:t>s 3.07.</w:t>
      </w:r>
    </w:p>
    <w:p w:rsidR="00BC3B5C" w:rsidRPr="00A97FB4" w:rsidRDefault="00BC3B5C" w:rsidP="002D5C73">
      <w:pPr>
        <w:spacing w:line="300" w:lineRule="exact"/>
        <w:rPr>
          <w:szCs w:val="21"/>
        </w:rPr>
      </w:pPr>
      <w:r w:rsidRPr="00F2737A">
        <w:rPr>
          <w:b/>
          <w:szCs w:val="21"/>
        </w:rPr>
        <w:t>Key word</w:t>
      </w:r>
      <w:r w:rsidR="00420CC0">
        <w:rPr>
          <w:rFonts w:hint="eastAsia"/>
          <w:b/>
          <w:szCs w:val="21"/>
        </w:rPr>
        <w:t>s</w:t>
      </w:r>
      <w:r w:rsidRPr="00A97FB4">
        <w:rPr>
          <w:rFonts w:hAnsi="宋体"/>
          <w:szCs w:val="21"/>
        </w:rPr>
        <w:t>：</w:t>
      </w:r>
      <w:proofErr w:type="spellStart"/>
      <w:r w:rsidR="00420CC0">
        <w:rPr>
          <w:rFonts w:hint="eastAsia"/>
          <w:szCs w:val="21"/>
        </w:rPr>
        <w:t>Sb</w:t>
      </w:r>
      <w:proofErr w:type="spellEnd"/>
      <w:r w:rsidR="00420CC0">
        <w:rPr>
          <w:rFonts w:hint="eastAsia"/>
          <w:szCs w:val="21"/>
        </w:rPr>
        <w:t>-bearing</w:t>
      </w:r>
      <w:r w:rsidR="00F2737A" w:rsidRPr="00A97FB4">
        <w:rPr>
          <w:szCs w:val="21"/>
        </w:rPr>
        <w:t xml:space="preserve"> gold concentrate</w:t>
      </w:r>
      <w:r w:rsidR="00F2737A">
        <w:rPr>
          <w:rFonts w:hAnsi="宋体"/>
          <w:szCs w:val="21"/>
        </w:rPr>
        <w:t xml:space="preserve">; </w:t>
      </w:r>
      <w:r w:rsidR="00420CC0">
        <w:rPr>
          <w:rFonts w:hint="eastAsia"/>
          <w:szCs w:val="21"/>
        </w:rPr>
        <w:t>leaching</w:t>
      </w:r>
      <w:r w:rsidR="00F2737A" w:rsidRPr="00A97FB4">
        <w:rPr>
          <w:szCs w:val="21"/>
        </w:rPr>
        <w:t xml:space="preserve"> kinetics</w:t>
      </w:r>
      <w:r w:rsidR="00F2737A">
        <w:rPr>
          <w:rFonts w:hAnsi="宋体"/>
          <w:szCs w:val="21"/>
        </w:rPr>
        <w:t xml:space="preserve">; </w:t>
      </w:r>
      <w:r w:rsidR="00F2737A" w:rsidRPr="00A97FB4">
        <w:rPr>
          <w:szCs w:val="21"/>
        </w:rPr>
        <w:t>apparent</w:t>
      </w:r>
      <w:r w:rsidRPr="00A97FB4">
        <w:rPr>
          <w:szCs w:val="21"/>
        </w:rPr>
        <w:t xml:space="preserve"> activation energy</w:t>
      </w:r>
      <w:r w:rsidR="00F2737A">
        <w:rPr>
          <w:rFonts w:hAnsi="宋体" w:hint="eastAsia"/>
          <w:szCs w:val="21"/>
        </w:rPr>
        <w:t xml:space="preserve">; </w:t>
      </w:r>
      <w:r w:rsidRPr="00A97FB4">
        <w:rPr>
          <w:szCs w:val="21"/>
        </w:rPr>
        <w:t>reaction order</w:t>
      </w:r>
    </w:p>
    <w:p w:rsidR="00924ECF" w:rsidRDefault="00924ECF" w:rsidP="002D5C73">
      <w:pPr>
        <w:spacing w:line="300" w:lineRule="exact"/>
        <w:ind w:firstLineChars="200" w:firstLine="420"/>
        <w:rPr>
          <w:rFonts w:hAnsi="宋体"/>
          <w:szCs w:val="21"/>
        </w:rPr>
      </w:pPr>
    </w:p>
    <w:p w:rsidR="00072067" w:rsidRPr="00A97FB4" w:rsidRDefault="00A22DB4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在我国西北地区以及俄罗斯部分地区发现含锑</w:t>
      </w:r>
      <w:r w:rsidRPr="00A97FB4">
        <w:rPr>
          <w:szCs w:val="21"/>
        </w:rPr>
        <w:t>4</w:t>
      </w:r>
      <w:r w:rsidR="00C50A5C">
        <w:rPr>
          <w:rFonts w:hint="eastAsia"/>
          <w:szCs w:val="21"/>
        </w:rPr>
        <w:t>%</w:t>
      </w:r>
      <w:r w:rsidRPr="00A97FB4">
        <w:rPr>
          <w:szCs w:val="21"/>
        </w:rPr>
        <w:t>~12%</w:t>
      </w:r>
      <w:r w:rsidR="00C50A5C">
        <w:rPr>
          <w:rFonts w:hAnsi="宋体" w:hint="eastAsia"/>
          <w:szCs w:val="21"/>
        </w:rPr>
        <w:t>、</w:t>
      </w:r>
      <w:r w:rsidRPr="00A97FB4">
        <w:rPr>
          <w:rFonts w:hAnsi="宋体"/>
          <w:szCs w:val="21"/>
        </w:rPr>
        <w:t>金</w:t>
      </w:r>
      <w:r w:rsidRPr="00A97FB4">
        <w:rPr>
          <w:szCs w:val="21"/>
        </w:rPr>
        <w:t>40~70</w:t>
      </w:r>
      <w:r w:rsidR="00C50A5C">
        <w:rPr>
          <w:rFonts w:hint="eastAsia"/>
          <w:szCs w:val="21"/>
        </w:rPr>
        <w:t xml:space="preserve"> </w:t>
      </w:r>
      <w:r w:rsidRPr="00A97FB4">
        <w:rPr>
          <w:szCs w:val="21"/>
        </w:rPr>
        <w:t>g/t</w:t>
      </w:r>
      <w:r w:rsidRPr="00A97FB4">
        <w:rPr>
          <w:rFonts w:hAnsi="宋体"/>
          <w:szCs w:val="21"/>
        </w:rPr>
        <w:t>的金精矿</w:t>
      </w:r>
      <w:r w:rsidR="004275BC" w:rsidRPr="00A97FB4">
        <w:rPr>
          <w:rFonts w:hAnsi="宋体"/>
          <w:szCs w:val="21"/>
        </w:rPr>
        <w:t>。针对此种难处理矿物，北京矿冶科技集团</w:t>
      </w:r>
      <w:r w:rsidRPr="00A97FB4">
        <w:rPr>
          <w:rFonts w:hAnsi="宋体"/>
          <w:szCs w:val="21"/>
        </w:rPr>
        <w:t>将传统</w:t>
      </w:r>
      <w:r w:rsidRPr="002D5C73">
        <w:rPr>
          <w:szCs w:val="21"/>
        </w:rPr>
        <w:t>碱性</w:t>
      </w:r>
      <w:r w:rsidRPr="00A97FB4">
        <w:rPr>
          <w:rFonts w:hAnsi="宋体"/>
          <w:szCs w:val="21"/>
        </w:rPr>
        <w:t>湿法炼锑工艺与黄金冶炼工艺相结合，开发了碱性硫化物浸出</w:t>
      </w:r>
      <w:r w:rsidR="00C50A5C">
        <w:rPr>
          <w:rFonts w:hint="eastAsia"/>
          <w:szCs w:val="21"/>
        </w:rPr>
        <w:t>—</w:t>
      </w:r>
      <w:proofErr w:type="gramStart"/>
      <w:r w:rsidRPr="00A97FB4">
        <w:rPr>
          <w:rFonts w:hAnsi="宋体"/>
          <w:szCs w:val="21"/>
        </w:rPr>
        <w:t>电积</w:t>
      </w:r>
      <w:proofErr w:type="gramEnd"/>
      <w:r w:rsidR="00C50A5C">
        <w:rPr>
          <w:rFonts w:hint="eastAsia"/>
          <w:szCs w:val="21"/>
        </w:rPr>
        <w:t>—</w:t>
      </w:r>
      <w:r w:rsidRPr="00A97FB4">
        <w:rPr>
          <w:rFonts w:hAnsi="宋体"/>
          <w:szCs w:val="21"/>
        </w:rPr>
        <w:t>焙烧</w:t>
      </w:r>
      <w:r w:rsidR="00C50A5C">
        <w:rPr>
          <w:rFonts w:hint="eastAsia"/>
          <w:szCs w:val="21"/>
        </w:rPr>
        <w:t>—</w:t>
      </w:r>
      <w:r w:rsidRPr="00A97FB4">
        <w:rPr>
          <w:rFonts w:hAnsi="宋体"/>
          <w:szCs w:val="21"/>
        </w:rPr>
        <w:t>氰化的综合处理</w:t>
      </w:r>
      <w:r w:rsidR="00BC3B5C" w:rsidRPr="00A97FB4">
        <w:rPr>
          <w:rFonts w:hAnsi="宋体"/>
          <w:szCs w:val="21"/>
        </w:rPr>
        <w:t>工艺</w:t>
      </w:r>
      <w:r w:rsidRPr="00A97FB4">
        <w:rPr>
          <w:rFonts w:hAnsi="宋体"/>
          <w:szCs w:val="21"/>
        </w:rPr>
        <w:t>，分别对矿物中金、</w:t>
      </w:r>
      <w:proofErr w:type="gramStart"/>
      <w:r w:rsidRPr="00A97FB4">
        <w:rPr>
          <w:rFonts w:hAnsi="宋体"/>
          <w:szCs w:val="21"/>
        </w:rPr>
        <w:t>锑进行</w:t>
      </w:r>
      <w:proofErr w:type="gramEnd"/>
      <w:r w:rsidRPr="00A97FB4">
        <w:rPr>
          <w:rFonts w:hAnsi="宋体"/>
          <w:szCs w:val="21"/>
        </w:rPr>
        <w:t>回收，</w:t>
      </w:r>
      <w:r w:rsidR="00BC3B5C" w:rsidRPr="00A97FB4">
        <w:rPr>
          <w:rFonts w:hAnsi="宋体"/>
          <w:szCs w:val="21"/>
        </w:rPr>
        <w:t>并进行了工业实践，</w:t>
      </w:r>
      <w:r w:rsidRPr="00A97FB4">
        <w:rPr>
          <w:rFonts w:hAnsi="宋体"/>
          <w:szCs w:val="21"/>
        </w:rPr>
        <w:t>取得了很好的效果</w:t>
      </w:r>
      <w:r w:rsidRPr="00A97FB4">
        <w:rPr>
          <w:szCs w:val="21"/>
          <w:vertAlign w:val="superscript"/>
        </w:rPr>
        <w:t>[</w:t>
      </w:r>
      <w:r w:rsidR="00BC3B5C" w:rsidRPr="00A97FB4">
        <w:rPr>
          <w:szCs w:val="21"/>
          <w:vertAlign w:val="superscript"/>
        </w:rPr>
        <w:t>1</w:t>
      </w:r>
      <w:r w:rsidR="00294558">
        <w:rPr>
          <w:rFonts w:hAnsi="宋体" w:hint="eastAsia"/>
          <w:szCs w:val="21"/>
          <w:vertAlign w:val="superscript"/>
        </w:rPr>
        <w:t>-</w:t>
      </w:r>
      <w:r w:rsidR="00B4557F" w:rsidRPr="00A97FB4">
        <w:rPr>
          <w:szCs w:val="21"/>
          <w:vertAlign w:val="superscript"/>
        </w:rPr>
        <w:t>4</w:t>
      </w:r>
      <w:r w:rsidRPr="00A97FB4">
        <w:rPr>
          <w:szCs w:val="21"/>
          <w:vertAlign w:val="superscript"/>
        </w:rPr>
        <w:t>]</w:t>
      </w:r>
      <w:r w:rsidRPr="00A97FB4">
        <w:rPr>
          <w:rFonts w:hAnsi="宋体"/>
          <w:szCs w:val="21"/>
        </w:rPr>
        <w:t>。但是</w:t>
      </w:r>
      <w:r w:rsidR="008B5B99" w:rsidRPr="00A97FB4">
        <w:rPr>
          <w:rFonts w:hAnsi="宋体"/>
          <w:szCs w:val="21"/>
        </w:rPr>
        <w:t>在碱性硫化钠体系浸出含锑金精矿过程中，</w:t>
      </w:r>
      <w:proofErr w:type="gramStart"/>
      <w:r w:rsidR="008B5B99" w:rsidRPr="00A97FB4">
        <w:rPr>
          <w:rFonts w:hAnsi="宋体"/>
          <w:szCs w:val="21"/>
        </w:rPr>
        <w:t>金难以</w:t>
      </w:r>
      <w:proofErr w:type="gramEnd"/>
      <w:r w:rsidR="008B5B99" w:rsidRPr="00A97FB4">
        <w:rPr>
          <w:rFonts w:hAnsi="宋体"/>
          <w:szCs w:val="21"/>
        </w:rPr>
        <w:t>避免</w:t>
      </w:r>
      <w:r w:rsidR="007B181A">
        <w:rPr>
          <w:rFonts w:hAnsi="宋体" w:hint="eastAsia"/>
          <w:szCs w:val="21"/>
        </w:rPr>
        <w:t>地</w:t>
      </w:r>
      <w:r w:rsidR="008B5B99" w:rsidRPr="00A97FB4">
        <w:rPr>
          <w:rFonts w:hAnsi="宋体"/>
          <w:szCs w:val="21"/>
        </w:rPr>
        <w:t>与锑伴随浸出，不利于金与锑的分离</w:t>
      </w:r>
      <w:r w:rsidR="00BC3B5C" w:rsidRPr="00A97FB4">
        <w:rPr>
          <w:szCs w:val="21"/>
          <w:vertAlign w:val="superscript"/>
        </w:rPr>
        <w:t>[</w:t>
      </w:r>
      <w:r w:rsidR="00B4557F" w:rsidRPr="00A97FB4">
        <w:rPr>
          <w:szCs w:val="21"/>
          <w:vertAlign w:val="superscript"/>
        </w:rPr>
        <w:t>5</w:t>
      </w:r>
      <w:r w:rsidR="00294558">
        <w:rPr>
          <w:rFonts w:hAnsi="宋体" w:hint="eastAsia"/>
          <w:szCs w:val="21"/>
          <w:vertAlign w:val="superscript"/>
        </w:rPr>
        <w:t>-</w:t>
      </w:r>
      <w:r w:rsidR="00294558">
        <w:rPr>
          <w:rFonts w:hint="eastAsia"/>
          <w:szCs w:val="21"/>
          <w:vertAlign w:val="superscript"/>
        </w:rPr>
        <w:t>6</w:t>
      </w:r>
      <w:r w:rsidR="00BC3B5C" w:rsidRPr="00A97FB4">
        <w:rPr>
          <w:szCs w:val="21"/>
          <w:vertAlign w:val="superscript"/>
        </w:rPr>
        <w:t>]</w:t>
      </w:r>
      <w:r w:rsidR="008B5B99" w:rsidRPr="00A97FB4">
        <w:rPr>
          <w:rFonts w:hAnsi="宋体"/>
          <w:szCs w:val="21"/>
        </w:rPr>
        <w:t>。为更好</w:t>
      </w:r>
      <w:r w:rsidR="007B181A">
        <w:rPr>
          <w:rFonts w:hAnsi="宋体" w:hint="eastAsia"/>
          <w:szCs w:val="21"/>
        </w:rPr>
        <w:t>地</w:t>
      </w:r>
      <w:r w:rsidR="008B5B99" w:rsidRPr="00A97FB4">
        <w:rPr>
          <w:rFonts w:hAnsi="宋体"/>
          <w:szCs w:val="21"/>
        </w:rPr>
        <w:t>了解金在浸出过程中</w:t>
      </w:r>
      <w:r w:rsidR="00E73135">
        <w:rPr>
          <w:rFonts w:hAnsi="宋体" w:hint="eastAsia"/>
          <w:szCs w:val="21"/>
        </w:rPr>
        <w:t>的</w:t>
      </w:r>
      <w:r w:rsidR="008B5B99" w:rsidRPr="00A97FB4">
        <w:rPr>
          <w:rFonts w:hAnsi="宋体"/>
          <w:szCs w:val="21"/>
        </w:rPr>
        <w:t>行为，本文从动力学角度</w:t>
      </w:r>
      <w:r w:rsidRPr="00A97FB4">
        <w:rPr>
          <w:rFonts w:hAnsi="宋体"/>
          <w:szCs w:val="21"/>
        </w:rPr>
        <w:t>对其</w:t>
      </w:r>
      <w:r w:rsidR="008B5B99" w:rsidRPr="00A97FB4">
        <w:rPr>
          <w:rFonts w:hAnsi="宋体"/>
          <w:szCs w:val="21"/>
        </w:rPr>
        <w:t>进行了相关研究。</w:t>
      </w:r>
    </w:p>
    <w:p w:rsidR="00A33745" w:rsidRPr="00F2737A" w:rsidRDefault="00A33745" w:rsidP="00F2737A">
      <w:pPr>
        <w:spacing w:line="400" w:lineRule="exact"/>
        <w:rPr>
          <w:rFonts w:hAnsi="宋体"/>
          <w:b/>
          <w:bCs/>
          <w:sz w:val="28"/>
          <w:szCs w:val="28"/>
        </w:rPr>
      </w:pPr>
      <w:r w:rsidRPr="00F2737A">
        <w:rPr>
          <w:rFonts w:hAnsi="宋体"/>
          <w:b/>
          <w:bCs/>
          <w:sz w:val="28"/>
          <w:szCs w:val="28"/>
        </w:rPr>
        <w:t>1</w:t>
      </w:r>
      <w:r w:rsidR="00F2737A">
        <w:rPr>
          <w:rFonts w:hAnsi="宋体" w:hint="eastAsia"/>
          <w:b/>
          <w:bCs/>
          <w:sz w:val="28"/>
          <w:szCs w:val="28"/>
        </w:rPr>
        <w:t xml:space="preserve"> </w:t>
      </w:r>
      <w:r w:rsidRPr="00F2737A">
        <w:rPr>
          <w:rFonts w:hAnsi="宋体"/>
          <w:b/>
          <w:bCs/>
          <w:sz w:val="28"/>
          <w:szCs w:val="28"/>
        </w:rPr>
        <w:t>锑金矿浸出动力学模型的选择</w:t>
      </w:r>
      <w:bookmarkEnd w:id="0"/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含锑精金矿与碱性硫化钠溶液反应属于液固反应，基本没有新的固相生成，</w:t>
      </w:r>
      <w:r w:rsidR="0078341C" w:rsidRPr="00A97FB4">
        <w:rPr>
          <w:rFonts w:hAnsi="宋体"/>
          <w:szCs w:val="21"/>
        </w:rPr>
        <w:t>反应</w:t>
      </w:r>
      <w:r w:rsidR="0078341C">
        <w:rPr>
          <w:rFonts w:hAnsi="宋体" w:hint="eastAsia"/>
          <w:szCs w:val="21"/>
        </w:rPr>
        <w:t>产物为</w:t>
      </w:r>
      <w:r w:rsidR="0078341C" w:rsidRPr="00A97FB4">
        <w:rPr>
          <w:rFonts w:hAnsi="宋体"/>
          <w:szCs w:val="21"/>
        </w:rPr>
        <w:t>极易溶于水的硫代</w:t>
      </w:r>
      <w:proofErr w:type="gramStart"/>
      <w:r w:rsidR="0078341C" w:rsidRPr="00A97FB4">
        <w:rPr>
          <w:rFonts w:hAnsi="宋体"/>
          <w:szCs w:val="21"/>
        </w:rPr>
        <w:t>亚锑酸钠</w:t>
      </w:r>
      <w:proofErr w:type="gramEnd"/>
      <w:r w:rsidR="0078341C" w:rsidRPr="00A97FB4">
        <w:rPr>
          <w:rFonts w:hAnsi="宋体"/>
          <w:szCs w:val="21"/>
        </w:rPr>
        <w:t>，</w:t>
      </w:r>
      <w:r w:rsidRPr="00A97FB4">
        <w:rPr>
          <w:rFonts w:hAnsi="宋体"/>
          <w:szCs w:val="21"/>
        </w:rPr>
        <w:t>可以将其</w:t>
      </w:r>
      <w:r w:rsidR="0078341C" w:rsidRPr="00A97FB4">
        <w:rPr>
          <w:rFonts w:hAnsi="宋体" w:hint="eastAsia"/>
          <w:szCs w:val="21"/>
        </w:rPr>
        <w:t>看作</w:t>
      </w:r>
      <w:r w:rsidRPr="00A97FB4">
        <w:rPr>
          <w:rFonts w:hAnsi="宋体"/>
          <w:szCs w:val="21"/>
        </w:rPr>
        <w:t>在矿</w:t>
      </w:r>
      <w:r w:rsidR="007B181A">
        <w:rPr>
          <w:rFonts w:hAnsi="宋体" w:hint="eastAsia"/>
          <w:szCs w:val="21"/>
        </w:rPr>
        <w:t>物</w:t>
      </w:r>
      <w:r w:rsidRPr="00A97FB4">
        <w:rPr>
          <w:rFonts w:hAnsi="宋体"/>
          <w:szCs w:val="21"/>
        </w:rPr>
        <w:t>颗粒表面的液固反应。</w:t>
      </w:r>
      <w:r w:rsidR="0078341C">
        <w:rPr>
          <w:rFonts w:hAnsi="宋体" w:hint="eastAsia"/>
          <w:szCs w:val="21"/>
        </w:rPr>
        <w:t>因此</w:t>
      </w:r>
      <w:r w:rsidRPr="00A97FB4">
        <w:rPr>
          <w:rFonts w:hAnsi="宋体"/>
          <w:szCs w:val="21"/>
        </w:rPr>
        <w:t>可从颗粒</w:t>
      </w:r>
      <w:proofErr w:type="gramStart"/>
      <w:r w:rsidRPr="00A97FB4">
        <w:rPr>
          <w:rFonts w:hAnsi="宋体"/>
          <w:szCs w:val="21"/>
        </w:rPr>
        <w:t>缩小缩芯模型</w:t>
      </w:r>
      <w:proofErr w:type="gramEnd"/>
      <w:r w:rsidR="0078341C" w:rsidRPr="00A97FB4">
        <w:rPr>
          <w:szCs w:val="21"/>
          <w:vertAlign w:val="superscript"/>
        </w:rPr>
        <w:t>[</w:t>
      </w:r>
      <w:r w:rsidR="00294558">
        <w:rPr>
          <w:rFonts w:hint="eastAsia"/>
          <w:szCs w:val="21"/>
          <w:vertAlign w:val="superscript"/>
        </w:rPr>
        <w:t>7</w:t>
      </w:r>
      <w:r w:rsidR="0078341C" w:rsidRPr="00A97FB4">
        <w:rPr>
          <w:szCs w:val="21"/>
          <w:vertAlign w:val="superscript"/>
        </w:rPr>
        <w:t>]</w:t>
      </w:r>
      <w:r w:rsidRPr="00A97FB4">
        <w:rPr>
          <w:rFonts w:hAnsi="宋体"/>
          <w:szCs w:val="21"/>
        </w:rPr>
        <w:t>研究其反应动力学</w:t>
      </w:r>
      <w:r w:rsidR="0078341C">
        <w:rPr>
          <w:rFonts w:hAnsi="宋体" w:hint="eastAsia"/>
          <w:szCs w:val="21"/>
        </w:rPr>
        <w:t>，</w:t>
      </w:r>
      <w:r w:rsidRPr="00A97FB4">
        <w:rPr>
          <w:rFonts w:hAnsi="宋体"/>
          <w:szCs w:val="21"/>
        </w:rPr>
        <w:t>当</w:t>
      </w:r>
      <w:r w:rsidR="0038038D" w:rsidRPr="00A97FB4">
        <w:rPr>
          <w:rFonts w:hAnsi="宋体"/>
          <w:szCs w:val="21"/>
        </w:rPr>
        <w:t>反应</w:t>
      </w:r>
      <w:r w:rsidR="0038038D">
        <w:rPr>
          <w:rFonts w:hAnsi="宋体" w:hint="eastAsia"/>
          <w:szCs w:val="21"/>
        </w:rPr>
        <w:t>分别</w:t>
      </w:r>
      <w:r w:rsidRPr="00A97FB4">
        <w:rPr>
          <w:rFonts w:hAnsi="宋体"/>
          <w:szCs w:val="21"/>
        </w:rPr>
        <w:t>为流体滞流膜扩散控制</w:t>
      </w:r>
      <w:r w:rsidR="0038038D">
        <w:rPr>
          <w:rFonts w:hAnsi="宋体" w:hint="eastAsia"/>
          <w:szCs w:val="21"/>
        </w:rPr>
        <w:t>和</w:t>
      </w:r>
      <w:r w:rsidR="0038038D" w:rsidRPr="00A97FB4">
        <w:rPr>
          <w:rFonts w:hAnsi="宋体"/>
          <w:szCs w:val="21"/>
        </w:rPr>
        <w:t>化学反应控制</w:t>
      </w:r>
      <w:r w:rsidRPr="00A97FB4">
        <w:rPr>
          <w:rFonts w:hAnsi="宋体"/>
          <w:szCs w:val="21"/>
        </w:rPr>
        <w:t>时，动力学方程</w:t>
      </w:r>
      <w:r w:rsidR="001E0071" w:rsidRPr="001E0071">
        <w:rPr>
          <w:rFonts w:hAnsi="宋体" w:hint="eastAsia"/>
          <w:szCs w:val="21"/>
          <w:vertAlign w:val="superscript"/>
        </w:rPr>
        <w:t>[8]</w:t>
      </w:r>
      <w:r w:rsidR="0038038D">
        <w:rPr>
          <w:rFonts w:hAnsi="宋体" w:hint="eastAsia"/>
          <w:szCs w:val="21"/>
        </w:rPr>
        <w:t>分别</w:t>
      </w:r>
      <w:r w:rsidRPr="00A97FB4">
        <w:rPr>
          <w:rFonts w:hAnsi="宋体"/>
          <w:szCs w:val="21"/>
        </w:rPr>
        <w:t>为：</w:t>
      </w:r>
    </w:p>
    <w:p w:rsidR="00A33745" w:rsidRPr="00A97FB4" w:rsidRDefault="00A33745" w:rsidP="00F66E33">
      <w:pPr>
        <w:ind w:firstLineChars="150" w:firstLine="315"/>
        <w:jc w:val="center"/>
        <w:rPr>
          <w:szCs w:val="21"/>
        </w:rPr>
      </w:pPr>
      <w:r w:rsidRPr="00A97FB4">
        <w:rPr>
          <w:szCs w:val="21"/>
        </w:rPr>
        <w:t>1-2/3</w:t>
      </w:r>
      <w:r w:rsidRPr="001E0071">
        <w:rPr>
          <w:i/>
          <w:szCs w:val="21"/>
        </w:rPr>
        <w:t>x</w:t>
      </w:r>
      <w:r w:rsidRPr="00A97FB4">
        <w:rPr>
          <w:szCs w:val="21"/>
        </w:rPr>
        <w:t>-(1-</w:t>
      </w:r>
      <w:r w:rsidRPr="001E0071">
        <w:rPr>
          <w:i/>
          <w:szCs w:val="21"/>
        </w:rPr>
        <w:t>x</w:t>
      </w:r>
      <w:r w:rsidRPr="00A97FB4">
        <w:rPr>
          <w:szCs w:val="21"/>
        </w:rPr>
        <w:t>)</w:t>
      </w:r>
      <w:r w:rsidRPr="00A97FB4">
        <w:rPr>
          <w:szCs w:val="21"/>
          <w:vertAlign w:val="superscript"/>
        </w:rPr>
        <w:t>2/3</w:t>
      </w:r>
      <w:r w:rsidRPr="00A97FB4">
        <w:rPr>
          <w:szCs w:val="21"/>
        </w:rPr>
        <w:t>=</w:t>
      </w:r>
      <w:proofErr w:type="spellStart"/>
      <w:r w:rsidRPr="001E0071">
        <w:rPr>
          <w:i/>
          <w:szCs w:val="21"/>
        </w:rPr>
        <w:t>kt</w:t>
      </w:r>
      <w:proofErr w:type="spellEnd"/>
      <w:r w:rsidR="00B63E2F" w:rsidRPr="00B63E2F">
        <w:rPr>
          <w:rFonts w:hint="eastAsia"/>
          <w:szCs w:val="21"/>
        </w:rPr>
        <w:t xml:space="preserve">         </w:t>
      </w:r>
      <w:r w:rsidR="00B63E2F" w:rsidRPr="00B63E2F">
        <w:rPr>
          <w:rFonts w:hint="eastAsia"/>
          <w:szCs w:val="21"/>
        </w:rPr>
        <w:t>（</w:t>
      </w:r>
      <w:r w:rsidR="00B63E2F" w:rsidRPr="00B63E2F">
        <w:rPr>
          <w:rFonts w:hint="eastAsia"/>
          <w:szCs w:val="21"/>
        </w:rPr>
        <w:t>1</w:t>
      </w:r>
      <w:r w:rsidR="00B63E2F" w:rsidRPr="00B63E2F">
        <w:rPr>
          <w:rFonts w:hint="eastAsia"/>
          <w:szCs w:val="21"/>
        </w:rPr>
        <w:t>）</w:t>
      </w:r>
    </w:p>
    <w:p w:rsidR="00A33745" w:rsidRDefault="00A33745" w:rsidP="00F66E33">
      <w:pPr>
        <w:ind w:firstLineChars="150" w:firstLine="315"/>
        <w:jc w:val="center"/>
        <w:rPr>
          <w:szCs w:val="21"/>
        </w:rPr>
      </w:pPr>
      <w:r w:rsidRPr="00A97FB4">
        <w:rPr>
          <w:szCs w:val="21"/>
        </w:rPr>
        <w:t>1-(1-</w:t>
      </w:r>
      <w:r w:rsidRPr="001E0071">
        <w:rPr>
          <w:i/>
          <w:szCs w:val="21"/>
        </w:rPr>
        <w:t>x</w:t>
      </w:r>
      <w:r w:rsidRPr="00A97FB4">
        <w:rPr>
          <w:szCs w:val="21"/>
        </w:rPr>
        <w:t>)</w:t>
      </w:r>
      <w:r w:rsidRPr="00A97FB4">
        <w:rPr>
          <w:szCs w:val="21"/>
          <w:vertAlign w:val="superscript"/>
        </w:rPr>
        <w:t>1/3</w:t>
      </w:r>
      <w:r w:rsidRPr="00A97FB4">
        <w:rPr>
          <w:szCs w:val="21"/>
        </w:rPr>
        <w:t>=</w:t>
      </w:r>
      <w:proofErr w:type="spellStart"/>
      <w:r w:rsidRPr="001E0071">
        <w:rPr>
          <w:i/>
          <w:szCs w:val="21"/>
        </w:rPr>
        <w:t>kt</w:t>
      </w:r>
      <w:proofErr w:type="spellEnd"/>
      <w:r w:rsidR="00B63E2F" w:rsidRPr="00B63E2F">
        <w:rPr>
          <w:rFonts w:hint="eastAsia"/>
          <w:szCs w:val="21"/>
        </w:rPr>
        <w:t xml:space="preserve">             </w:t>
      </w:r>
      <w:r w:rsidR="00B63E2F" w:rsidRPr="00B63E2F">
        <w:rPr>
          <w:rFonts w:hint="eastAsia"/>
          <w:szCs w:val="21"/>
        </w:rPr>
        <w:t>（</w:t>
      </w:r>
      <w:r w:rsidR="00B63E2F">
        <w:rPr>
          <w:rFonts w:hint="eastAsia"/>
          <w:szCs w:val="21"/>
        </w:rPr>
        <w:t>2</w:t>
      </w:r>
      <w:r w:rsidR="00B63E2F" w:rsidRPr="00B63E2F">
        <w:rPr>
          <w:rFonts w:hint="eastAsia"/>
          <w:szCs w:val="21"/>
        </w:rPr>
        <w:t>）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式中</w:t>
      </w:r>
      <w:r w:rsidR="00294558">
        <w:rPr>
          <w:rFonts w:hAnsi="宋体" w:hint="eastAsia"/>
          <w:szCs w:val="21"/>
        </w:rPr>
        <w:t>各符号的含义见文献</w:t>
      </w:r>
      <w:r w:rsidR="00294558">
        <w:rPr>
          <w:rFonts w:hAnsi="宋体" w:hint="eastAsia"/>
          <w:szCs w:val="21"/>
        </w:rPr>
        <w:t>[8]</w:t>
      </w:r>
      <w:r w:rsidRPr="00A97FB4">
        <w:rPr>
          <w:rFonts w:hAnsi="宋体"/>
          <w:szCs w:val="21"/>
        </w:rPr>
        <w:t>。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在给定</w:t>
      </w:r>
      <w:r w:rsidR="00442203">
        <w:rPr>
          <w:rFonts w:hAnsi="宋体" w:hint="eastAsia"/>
          <w:szCs w:val="21"/>
        </w:rPr>
        <w:t>试验</w:t>
      </w:r>
      <w:r w:rsidRPr="00A97FB4">
        <w:rPr>
          <w:rFonts w:hAnsi="宋体"/>
          <w:szCs w:val="21"/>
        </w:rPr>
        <w:t>条件下，硫化钠浓度与金锑浸出速率之间表观反应级数</w:t>
      </w:r>
      <w:r w:rsidR="001E0071">
        <w:rPr>
          <w:rFonts w:hAnsi="宋体" w:hint="eastAsia"/>
          <w:szCs w:val="21"/>
        </w:rPr>
        <w:t>可以</w:t>
      </w:r>
      <w:r w:rsidRPr="00A97FB4">
        <w:rPr>
          <w:rFonts w:hAnsi="宋体"/>
          <w:szCs w:val="21"/>
        </w:rPr>
        <w:t>通过</w:t>
      </w:r>
      <w:proofErr w:type="spellStart"/>
      <w:r w:rsidR="00442203">
        <w:rPr>
          <w:rFonts w:hint="eastAsia"/>
          <w:szCs w:val="21"/>
        </w:rPr>
        <w:t>V</w:t>
      </w:r>
      <w:r w:rsidRPr="00A97FB4">
        <w:rPr>
          <w:szCs w:val="21"/>
        </w:rPr>
        <w:t>an</w:t>
      </w:r>
      <w:proofErr w:type="gramStart"/>
      <w:r w:rsidRPr="00A97FB4">
        <w:rPr>
          <w:szCs w:val="21"/>
        </w:rPr>
        <w:t>’</w:t>
      </w:r>
      <w:proofErr w:type="gramEnd"/>
      <w:r w:rsidRPr="00A97FB4">
        <w:rPr>
          <w:szCs w:val="21"/>
        </w:rPr>
        <w:t>t</w:t>
      </w:r>
      <w:proofErr w:type="spellEnd"/>
      <w:r w:rsidRPr="00A97FB4">
        <w:rPr>
          <w:szCs w:val="21"/>
        </w:rPr>
        <w:t xml:space="preserve"> Hoff</w:t>
      </w:r>
      <w:r w:rsidRPr="00A97FB4">
        <w:rPr>
          <w:rFonts w:hAnsi="宋体"/>
          <w:szCs w:val="21"/>
        </w:rPr>
        <w:t>提出</w:t>
      </w:r>
      <w:r w:rsidR="001E0071">
        <w:rPr>
          <w:rFonts w:hAnsi="宋体" w:hint="eastAsia"/>
          <w:szCs w:val="21"/>
        </w:rPr>
        <w:t>的</w:t>
      </w:r>
      <w:r w:rsidRPr="00A97FB4">
        <w:rPr>
          <w:rFonts w:hAnsi="宋体"/>
          <w:szCs w:val="21"/>
        </w:rPr>
        <w:t>微分法计算得到：</w:t>
      </w:r>
    </w:p>
    <w:p w:rsidR="00A33745" w:rsidRPr="00A97FB4" w:rsidRDefault="00A33745" w:rsidP="00F66E33">
      <w:pPr>
        <w:ind w:firstLineChars="150" w:firstLine="315"/>
        <w:jc w:val="center"/>
        <w:rPr>
          <w:szCs w:val="21"/>
        </w:rPr>
      </w:pPr>
      <w:proofErr w:type="spellStart"/>
      <w:r w:rsidRPr="00A97FB4">
        <w:rPr>
          <w:szCs w:val="21"/>
        </w:rPr>
        <w:t>ln</w:t>
      </w:r>
      <w:proofErr w:type="spellEnd"/>
      <w:r w:rsidR="0085472A">
        <w:rPr>
          <w:rFonts w:hint="eastAsia"/>
          <w:szCs w:val="21"/>
        </w:rPr>
        <w:t xml:space="preserve"> </w:t>
      </w:r>
      <w:r w:rsidRPr="0085472A">
        <w:rPr>
          <w:i/>
          <w:szCs w:val="21"/>
        </w:rPr>
        <w:t>k</w:t>
      </w:r>
      <w:r w:rsidRPr="00A97FB4">
        <w:rPr>
          <w:szCs w:val="21"/>
        </w:rPr>
        <w:t>=</w:t>
      </w:r>
      <w:r w:rsidRPr="0085472A">
        <w:rPr>
          <w:i/>
          <w:szCs w:val="21"/>
        </w:rPr>
        <w:t>n</w:t>
      </w:r>
      <w:r w:rsidR="0085472A">
        <w:rPr>
          <w:rFonts w:ascii="宋体" w:hAnsi="宋体" w:hint="eastAsia"/>
          <w:szCs w:val="21"/>
        </w:rPr>
        <w:t>×</w:t>
      </w:r>
      <w:proofErr w:type="spellStart"/>
      <w:r w:rsidRPr="00A97FB4">
        <w:rPr>
          <w:szCs w:val="21"/>
        </w:rPr>
        <w:t>ln</w:t>
      </w:r>
      <w:proofErr w:type="spellEnd"/>
      <w:r w:rsidR="0085472A" w:rsidRPr="0085472A">
        <w:rPr>
          <w:i/>
          <w:szCs w:val="21"/>
        </w:rPr>
        <w:t xml:space="preserve"> </w:t>
      </w:r>
      <w:r w:rsidR="0085472A" w:rsidRPr="001E0071">
        <w:rPr>
          <w:i/>
          <w:szCs w:val="21"/>
        </w:rPr>
        <w:t>C</w:t>
      </w:r>
      <w:r w:rsidR="0085472A">
        <w:rPr>
          <w:rFonts w:hAnsi="宋体" w:hint="eastAsia"/>
          <w:szCs w:val="21"/>
          <w:vertAlign w:val="subscript"/>
        </w:rPr>
        <w:t>Na2S</w:t>
      </w:r>
      <w:r w:rsidRPr="00A97FB4">
        <w:rPr>
          <w:szCs w:val="21"/>
        </w:rPr>
        <w:t>+ln</w:t>
      </w:r>
      <w:r w:rsidR="0085472A">
        <w:rPr>
          <w:rFonts w:hint="eastAsia"/>
          <w:szCs w:val="21"/>
        </w:rPr>
        <w:t xml:space="preserve"> </w:t>
      </w:r>
      <w:r w:rsidRPr="00A97FB4">
        <w:rPr>
          <w:szCs w:val="21"/>
        </w:rPr>
        <w:t>Z</w:t>
      </w:r>
      <w:r w:rsidR="007E26D6">
        <w:rPr>
          <w:rFonts w:hint="eastAsia"/>
          <w:szCs w:val="21"/>
        </w:rPr>
        <w:t xml:space="preserve">      </w:t>
      </w:r>
      <w:r w:rsidR="007E26D6">
        <w:rPr>
          <w:rFonts w:hint="eastAsia"/>
          <w:szCs w:val="21"/>
        </w:rPr>
        <w:t>（</w:t>
      </w:r>
      <w:r w:rsidR="007E26D6">
        <w:rPr>
          <w:rFonts w:hint="eastAsia"/>
          <w:szCs w:val="21"/>
        </w:rPr>
        <w:t>3</w:t>
      </w:r>
      <w:r w:rsidR="007E26D6">
        <w:rPr>
          <w:rFonts w:hint="eastAsia"/>
          <w:szCs w:val="21"/>
        </w:rPr>
        <w:t>）</w:t>
      </w:r>
    </w:p>
    <w:p w:rsidR="00A33745" w:rsidRDefault="00A33745" w:rsidP="002D5C73">
      <w:pPr>
        <w:spacing w:line="300" w:lineRule="exact"/>
        <w:ind w:firstLineChars="200" w:firstLine="420"/>
        <w:rPr>
          <w:rFonts w:hAnsi="宋体"/>
          <w:szCs w:val="21"/>
        </w:rPr>
      </w:pPr>
      <w:r w:rsidRPr="00A97FB4">
        <w:rPr>
          <w:rFonts w:hAnsi="宋体"/>
          <w:szCs w:val="21"/>
        </w:rPr>
        <w:t>其中</w:t>
      </w:r>
      <w:r w:rsidR="0085472A">
        <w:rPr>
          <w:rFonts w:hAnsi="宋体" w:hint="eastAsia"/>
          <w:szCs w:val="21"/>
        </w:rPr>
        <w:t>，</w:t>
      </w:r>
      <w:r w:rsidRPr="0085472A">
        <w:rPr>
          <w:i/>
          <w:szCs w:val="21"/>
        </w:rPr>
        <w:t>k</w:t>
      </w:r>
      <w:r w:rsidRPr="00A97FB4">
        <w:rPr>
          <w:rFonts w:hAnsi="宋体"/>
          <w:szCs w:val="21"/>
        </w:rPr>
        <w:t>为表观速率常数；</w:t>
      </w:r>
      <w:r w:rsidRPr="00A97FB4">
        <w:rPr>
          <w:szCs w:val="21"/>
        </w:rPr>
        <w:t>Z</w:t>
      </w:r>
      <w:r w:rsidRPr="00A97FB4">
        <w:rPr>
          <w:rFonts w:hAnsi="宋体"/>
          <w:szCs w:val="21"/>
        </w:rPr>
        <w:t>为常数；</w:t>
      </w:r>
      <w:r w:rsidR="0085472A" w:rsidRPr="001E0071">
        <w:rPr>
          <w:i/>
          <w:szCs w:val="21"/>
        </w:rPr>
        <w:t>C</w:t>
      </w:r>
      <w:r w:rsidR="0085472A">
        <w:rPr>
          <w:rFonts w:hAnsi="宋体" w:hint="eastAsia"/>
          <w:szCs w:val="21"/>
          <w:vertAlign w:val="subscript"/>
        </w:rPr>
        <w:t>Na2S</w:t>
      </w:r>
      <w:r w:rsidRPr="00A97FB4">
        <w:rPr>
          <w:rFonts w:hAnsi="宋体"/>
          <w:szCs w:val="21"/>
        </w:rPr>
        <w:t>表示硫化钠浓度。</w:t>
      </w:r>
    </w:p>
    <w:p w:rsidR="00924ECF" w:rsidRPr="00A97FB4" w:rsidRDefault="00924ECF" w:rsidP="002D5C73">
      <w:pPr>
        <w:spacing w:line="300" w:lineRule="exact"/>
        <w:ind w:firstLineChars="200" w:firstLine="420"/>
        <w:rPr>
          <w:szCs w:val="21"/>
        </w:rPr>
      </w:pPr>
    </w:p>
    <w:p w:rsidR="00924ECF" w:rsidRDefault="003A646F" w:rsidP="00924ECF">
      <w:pPr>
        <w:spacing w:line="300" w:lineRule="exact"/>
        <w:rPr>
          <w:rFonts w:hAnsi="宋体"/>
          <w:szCs w:val="21"/>
        </w:rPr>
      </w:pPr>
      <w:r w:rsidRPr="003A646F">
        <w:rPr>
          <w:rFonts w:hAnsi="宋体"/>
          <w:b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.65pt;margin-top:1.1pt;width:470.15pt;height:0;z-index:251658240" o:connectortype="straight" strokeweight=".5pt"/>
        </w:pict>
      </w:r>
      <w:r w:rsidR="00924ECF" w:rsidRPr="00F2737A">
        <w:rPr>
          <w:rFonts w:hAnsi="宋体" w:hint="eastAsia"/>
          <w:b/>
          <w:szCs w:val="21"/>
        </w:rPr>
        <w:t>收稿日期</w:t>
      </w:r>
      <w:r w:rsidR="00924ECF">
        <w:rPr>
          <w:rFonts w:hAnsi="宋体" w:hint="eastAsia"/>
          <w:szCs w:val="21"/>
        </w:rPr>
        <w:t>：</w:t>
      </w:r>
      <w:r w:rsidR="00924ECF">
        <w:rPr>
          <w:rFonts w:hAnsi="宋体" w:hint="eastAsia"/>
          <w:szCs w:val="21"/>
        </w:rPr>
        <w:t>2019-06-04</w:t>
      </w:r>
    </w:p>
    <w:p w:rsidR="00924ECF" w:rsidRPr="00222B84" w:rsidRDefault="00924ECF" w:rsidP="00924ECF">
      <w:pPr>
        <w:spacing w:line="300" w:lineRule="exact"/>
        <w:rPr>
          <w:rFonts w:hAnsi="宋体"/>
          <w:szCs w:val="21"/>
        </w:rPr>
      </w:pPr>
      <w:r w:rsidRPr="00F2737A">
        <w:rPr>
          <w:rFonts w:hAnsi="宋体" w:hint="eastAsia"/>
          <w:b/>
          <w:szCs w:val="21"/>
        </w:rPr>
        <w:t>基金项目</w:t>
      </w:r>
      <w:r w:rsidRPr="00222B84">
        <w:rPr>
          <w:rFonts w:hAnsi="宋体" w:hint="eastAsia"/>
          <w:szCs w:val="21"/>
        </w:rPr>
        <w:t>：</w:t>
      </w:r>
      <w:r w:rsidR="006E1D0A" w:rsidRPr="006E1D0A">
        <w:rPr>
          <w:rFonts w:hAnsi="宋体" w:hint="eastAsia"/>
          <w:szCs w:val="21"/>
        </w:rPr>
        <w:t>国家高技术研究发展计划（</w:t>
      </w:r>
      <w:r w:rsidR="006E1D0A" w:rsidRPr="006E1D0A">
        <w:rPr>
          <w:rFonts w:hAnsi="宋体" w:hint="eastAsia"/>
          <w:szCs w:val="21"/>
        </w:rPr>
        <w:t>863</w:t>
      </w:r>
      <w:r w:rsidR="006E1D0A" w:rsidRPr="006E1D0A">
        <w:rPr>
          <w:rFonts w:hAnsi="宋体" w:hint="eastAsia"/>
          <w:szCs w:val="21"/>
        </w:rPr>
        <w:t>计划）</w:t>
      </w:r>
      <w:r w:rsidR="006E1D0A">
        <w:rPr>
          <w:rFonts w:hAnsi="宋体" w:hint="eastAsia"/>
          <w:szCs w:val="21"/>
        </w:rPr>
        <w:t>项目（</w:t>
      </w:r>
      <w:r w:rsidR="006E1D0A" w:rsidRPr="006E1D0A">
        <w:rPr>
          <w:rFonts w:hAnsi="宋体" w:hint="eastAsia"/>
          <w:szCs w:val="21"/>
        </w:rPr>
        <w:t>2011AA06A104</w:t>
      </w:r>
      <w:r w:rsidR="006E1D0A">
        <w:rPr>
          <w:rFonts w:hAnsi="宋体" w:hint="eastAsia"/>
          <w:szCs w:val="21"/>
        </w:rPr>
        <w:t>）；</w:t>
      </w:r>
      <w:r w:rsidRPr="00222B84">
        <w:rPr>
          <w:rFonts w:hAnsi="宋体" w:hint="eastAsia"/>
          <w:szCs w:val="21"/>
        </w:rPr>
        <w:t>北京矿冶科技集团</w:t>
      </w:r>
      <w:r w:rsidRPr="002D5C73">
        <w:rPr>
          <w:rFonts w:hint="eastAsia"/>
          <w:szCs w:val="21"/>
        </w:rPr>
        <w:t>青年</w:t>
      </w:r>
      <w:r w:rsidRPr="00222B84">
        <w:rPr>
          <w:rFonts w:hAnsi="宋体" w:hint="eastAsia"/>
          <w:szCs w:val="21"/>
        </w:rPr>
        <w:t>科技创新基金项目</w:t>
      </w:r>
      <w:r>
        <w:rPr>
          <w:rFonts w:hAnsi="宋体" w:hint="eastAsia"/>
          <w:szCs w:val="21"/>
        </w:rPr>
        <w:t>（</w:t>
      </w:r>
      <w:r w:rsidRPr="00222B84">
        <w:rPr>
          <w:rFonts w:hAnsi="宋体" w:hint="eastAsia"/>
          <w:szCs w:val="21"/>
        </w:rPr>
        <w:t>QC-201727</w:t>
      </w:r>
      <w:r>
        <w:rPr>
          <w:rFonts w:hAnsi="宋体" w:hint="eastAsia"/>
          <w:szCs w:val="21"/>
        </w:rPr>
        <w:t>）</w:t>
      </w:r>
    </w:p>
    <w:p w:rsidR="00924ECF" w:rsidRPr="00A97FB4" w:rsidRDefault="00924ECF" w:rsidP="00924ECF">
      <w:pPr>
        <w:spacing w:line="300" w:lineRule="exact"/>
        <w:rPr>
          <w:szCs w:val="21"/>
        </w:rPr>
      </w:pPr>
      <w:r w:rsidRPr="00F2737A">
        <w:rPr>
          <w:rFonts w:hAnsi="宋体"/>
          <w:b/>
          <w:szCs w:val="21"/>
        </w:rPr>
        <w:t>作者简介</w:t>
      </w:r>
      <w:r w:rsidRPr="00A97FB4">
        <w:rPr>
          <w:rFonts w:hAnsi="宋体"/>
          <w:szCs w:val="21"/>
        </w:rPr>
        <w:t>：靳冉公（</w:t>
      </w:r>
      <w:r w:rsidRPr="00A97FB4">
        <w:rPr>
          <w:szCs w:val="21"/>
        </w:rPr>
        <w:t>1988-</w:t>
      </w:r>
      <w:r w:rsidRPr="00A97FB4">
        <w:rPr>
          <w:rFonts w:hAnsi="宋体"/>
          <w:szCs w:val="21"/>
        </w:rPr>
        <w:t>），男，山西大同人，硕士，工程师</w:t>
      </w:r>
      <w:r>
        <w:rPr>
          <w:rFonts w:hAnsi="宋体" w:hint="eastAsia"/>
          <w:szCs w:val="21"/>
        </w:rPr>
        <w:t>.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lastRenderedPageBreak/>
        <w:t>以</w:t>
      </w:r>
      <w:proofErr w:type="spellStart"/>
      <w:r w:rsidRPr="00A97FB4">
        <w:rPr>
          <w:szCs w:val="21"/>
        </w:rPr>
        <w:t>ln</w:t>
      </w:r>
      <w:proofErr w:type="spellEnd"/>
      <w:r w:rsidR="0085472A">
        <w:rPr>
          <w:rFonts w:hint="eastAsia"/>
          <w:szCs w:val="21"/>
        </w:rPr>
        <w:t xml:space="preserve"> </w:t>
      </w:r>
      <w:r w:rsidRPr="0085472A">
        <w:rPr>
          <w:i/>
          <w:szCs w:val="21"/>
        </w:rPr>
        <w:t>k</w:t>
      </w:r>
      <w:r w:rsidRPr="00A97FB4">
        <w:rPr>
          <w:rFonts w:hAnsi="宋体"/>
          <w:szCs w:val="21"/>
        </w:rPr>
        <w:t>对</w:t>
      </w:r>
      <w:proofErr w:type="spellStart"/>
      <w:r w:rsidRPr="00A97FB4">
        <w:rPr>
          <w:szCs w:val="21"/>
        </w:rPr>
        <w:t>ln</w:t>
      </w:r>
      <w:proofErr w:type="spellEnd"/>
      <w:r w:rsidR="0085472A">
        <w:rPr>
          <w:rFonts w:hint="eastAsia"/>
          <w:szCs w:val="21"/>
        </w:rPr>
        <w:t xml:space="preserve"> </w:t>
      </w:r>
      <w:r w:rsidR="0085472A" w:rsidRPr="001E0071">
        <w:rPr>
          <w:i/>
          <w:szCs w:val="21"/>
        </w:rPr>
        <w:t>C</w:t>
      </w:r>
      <w:r w:rsidR="0085472A">
        <w:rPr>
          <w:rFonts w:hAnsi="宋体" w:hint="eastAsia"/>
          <w:szCs w:val="21"/>
          <w:vertAlign w:val="subscript"/>
        </w:rPr>
        <w:t>Na2S</w:t>
      </w:r>
      <w:r w:rsidRPr="00A97FB4">
        <w:rPr>
          <w:rFonts w:hAnsi="宋体"/>
          <w:szCs w:val="21"/>
        </w:rPr>
        <w:t>做图可得</w:t>
      </w:r>
      <w:proofErr w:type="gramStart"/>
      <w:r w:rsidRPr="00A97FB4">
        <w:rPr>
          <w:rFonts w:hAnsi="宋体"/>
          <w:szCs w:val="21"/>
        </w:rPr>
        <w:t>一</w:t>
      </w:r>
      <w:proofErr w:type="gramEnd"/>
      <w:r w:rsidRPr="00A97FB4">
        <w:rPr>
          <w:rFonts w:hAnsi="宋体"/>
          <w:szCs w:val="21"/>
        </w:rPr>
        <w:t>直线，其斜率为反应级数</w:t>
      </w:r>
      <w:r w:rsidRPr="0085472A">
        <w:rPr>
          <w:i/>
          <w:szCs w:val="21"/>
        </w:rPr>
        <w:t>n</w:t>
      </w:r>
      <w:r w:rsidRPr="00A97FB4">
        <w:rPr>
          <w:rFonts w:hAnsi="宋体"/>
          <w:szCs w:val="21"/>
        </w:rPr>
        <w:t>。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温度对浸出反应的影响由阿伦尼乌斯公式表示</w:t>
      </w:r>
      <w:r w:rsidR="000E61CA">
        <w:rPr>
          <w:rFonts w:hAnsi="宋体" w:hint="eastAsia"/>
          <w:szCs w:val="21"/>
        </w:rPr>
        <w:t>：</w:t>
      </w:r>
    </w:p>
    <w:p w:rsidR="00A33745" w:rsidRPr="00A97FB4" w:rsidRDefault="00442203" w:rsidP="00F66E33">
      <w:pPr>
        <w:ind w:firstLineChars="150" w:firstLine="315"/>
        <w:jc w:val="center"/>
        <w:rPr>
          <w:szCs w:val="21"/>
        </w:rPr>
      </w:pPr>
      <w:proofErr w:type="spellStart"/>
      <w:proofErr w:type="gramStart"/>
      <w:r>
        <w:rPr>
          <w:rFonts w:hint="eastAsia"/>
          <w:szCs w:val="21"/>
        </w:rPr>
        <w:t>l</w:t>
      </w:r>
      <w:r w:rsidR="00A33745" w:rsidRPr="00A97FB4">
        <w:rPr>
          <w:szCs w:val="21"/>
        </w:rPr>
        <w:t>n</w:t>
      </w:r>
      <w:proofErr w:type="spellEnd"/>
      <w:proofErr w:type="gramEnd"/>
      <w:r>
        <w:rPr>
          <w:rFonts w:hint="eastAsia"/>
          <w:szCs w:val="21"/>
        </w:rPr>
        <w:t xml:space="preserve"> </w:t>
      </w:r>
      <w:r w:rsidR="00A33745" w:rsidRPr="00442203">
        <w:rPr>
          <w:i/>
          <w:szCs w:val="21"/>
        </w:rPr>
        <w:t>k</w:t>
      </w:r>
      <w:r w:rsidR="00A33745" w:rsidRPr="00A97FB4">
        <w:rPr>
          <w:szCs w:val="21"/>
        </w:rPr>
        <w:t>=-</w:t>
      </w:r>
      <w:r w:rsidR="00A33745" w:rsidRPr="00442203">
        <w:rPr>
          <w:i/>
          <w:szCs w:val="21"/>
        </w:rPr>
        <w:t>E</w:t>
      </w:r>
      <w:r w:rsidR="00565C14" w:rsidRPr="00565C14">
        <w:rPr>
          <w:rFonts w:hint="eastAsia"/>
          <w:i/>
          <w:szCs w:val="21"/>
          <w:vertAlign w:val="subscript"/>
        </w:rPr>
        <w:t>a</w:t>
      </w:r>
      <w:r w:rsidR="00A33745" w:rsidRPr="00A97FB4">
        <w:rPr>
          <w:szCs w:val="21"/>
        </w:rPr>
        <w:t>/</w:t>
      </w:r>
      <w:r w:rsidR="00A33745" w:rsidRPr="00442203">
        <w:rPr>
          <w:i/>
          <w:szCs w:val="21"/>
        </w:rPr>
        <w:t>RT</w:t>
      </w:r>
      <w:r w:rsidR="00A33745" w:rsidRPr="00A97FB4">
        <w:rPr>
          <w:szCs w:val="21"/>
        </w:rPr>
        <w:t>+B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可由不同条件下的</w:t>
      </w:r>
      <w:r w:rsidRPr="002D5C73">
        <w:rPr>
          <w:szCs w:val="21"/>
        </w:rPr>
        <w:t>动力学方程</w:t>
      </w:r>
      <w:r w:rsidRPr="00A97FB4">
        <w:rPr>
          <w:rFonts w:hAnsi="宋体"/>
          <w:szCs w:val="21"/>
        </w:rPr>
        <w:t>求出表观速率常数进行直线拟合，</w:t>
      </w:r>
      <w:r w:rsidR="00442203">
        <w:rPr>
          <w:rFonts w:hAnsi="宋体" w:hint="eastAsia"/>
          <w:szCs w:val="21"/>
        </w:rPr>
        <w:t>从</w:t>
      </w:r>
      <w:r w:rsidRPr="00A97FB4">
        <w:rPr>
          <w:rFonts w:hAnsi="宋体"/>
          <w:szCs w:val="21"/>
        </w:rPr>
        <w:t>拟合直线斜率</w:t>
      </w:r>
      <w:r w:rsidR="00442203">
        <w:rPr>
          <w:rFonts w:hAnsi="宋体" w:hint="eastAsia"/>
          <w:szCs w:val="21"/>
        </w:rPr>
        <w:t>计算</w:t>
      </w:r>
      <w:r w:rsidRPr="00A97FB4">
        <w:rPr>
          <w:rFonts w:hAnsi="宋体"/>
          <w:szCs w:val="21"/>
        </w:rPr>
        <w:t>得</w:t>
      </w:r>
      <w:r w:rsidR="00565C14">
        <w:rPr>
          <w:rFonts w:hAnsi="宋体" w:hint="eastAsia"/>
          <w:szCs w:val="21"/>
        </w:rPr>
        <w:t>到</w:t>
      </w:r>
      <w:r w:rsidRPr="00A97FB4">
        <w:rPr>
          <w:rFonts w:hAnsi="宋体"/>
          <w:szCs w:val="21"/>
        </w:rPr>
        <w:t>表观活化能</w:t>
      </w:r>
      <w:r w:rsidR="00565C14" w:rsidRPr="00442203">
        <w:rPr>
          <w:i/>
          <w:szCs w:val="21"/>
        </w:rPr>
        <w:t>E</w:t>
      </w:r>
      <w:r w:rsidR="00565C14" w:rsidRPr="00565C14">
        <w:rPr>
          <w:rFonts w:hint="eastAsia"/>
          <w:i/>
          <w:szCs w:val="21"/>
          <w:vertAlign w:val="subscript"/>
        </w:rPr>
        <w:t>a</w:t>
      </w:r>
      <w:r w:rsidRPr="00A97FB4">
        <w:rPr>
          <w:rFonts w:hAnsi="宋体"/>
          <w:szCs w:val="21"/>
        </w:rPr>
        <w:t>，</w:t>
      </w:r>
      <w:r w:rsidR="00565C14">
        <w:rPr>
          <w:rFonts w:hAnsi="宋体" w:hint="eastAsia"/>
          <w:szCs w:val="21"/>
        </w:rPr>
        <w:t>并</w:t>
      </w:r>
      <w:r w:rsidRPr="00A97FB4">
        <w:rPr>
          <w:rFonts w:hAnsi="宋体"/>
          <w:szCs w:val="21"/>
        </w:rPr>
        <w:t>根据活化能的大小判断浸出反应的控制步骤。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浸出过程主要由以下阶段组成：溶剂分子向固体表面扩散；固相与溶剂发生化学反应生成易</w:t>
      </w:r>
      <w:r w:rsidR="00565C14">
        <w:rPr>
          <w:rFonts w:hAnsi="宋体" w:hint="eastAsia"/>
          <w:szCs w:val="21"/>
        </w:rPr>
        <w:t>溶</w:t>
      </w:r>
      <w:r w:rsidRPr="00A97FB4">
        <w:rPr>
          <w:rFonts w:hAnsi="宋体"/>
          <w:szCs w:val="21"/>
        </w:rPr>
        <w:t>化合物；生成物离开界面向溶剂</w:t>
      </w:r>
      <w:r w:rsidRPr="002D5C73">
        <w:rPr>
          <w:szCs w:val="21"/>
        </w:rPr>
        <w:t>内扩散</w:t>
      </w:r>
      <w:r w:rsidRPr="00A97FB4">
        <w:rPr>
          <w:rFonts w:hAnsi="宋体"/>
          <w:szCs w:val="21"/>
        </w:rPr>
        <w:t>。其中最慢的阶段控制</w:t>
      </w:r>
      <w:proofErr w:type="gramStart"/>
      <w:r w:rsidRPr="00A97FB4">
        <w:rPr>
          <w:rFonts w:hAnsi="宋体"/>
          <w:szCs w:val="21"/>
        </w:rPr>
        <w:t>着反应</w:t>
      </w:r>
      <w:proofErr w:type="gramEnd"/>
      <w:r w:rsidRPr="00A97FB4">
        <w:rPr>
          <w:rFonts w:hAnsi="宋体"/>
          <w:szCs w:val="21"/>
        </w:rPr>
        <w:t>速度。如果化学反应速度最慢，则认为</w:t>
      </w:r>
      <w:proofErr w:type="gramStart"/>
      <w:r w:rsidRPr="00A97FB4">
        <w:rPr>
          <w:rFonts w:hAnsi="宋体"/>
          <w:szCs w:val="21"/>
        </w:rPr>
        <w:t>反应受</w:t>
      </w:r>
      <w:proofErr w:type="gramEnd"/>
      <w:r w:rsidRPr="00A97FB4">
        <w:rPr>
          <w:rFonts w:hAnsi="宋体"/>
          <w:szCs w:val="21"/>
        </w:rPr>
        <w:t>化学反应步骤控制，其特点是反应速度与温度成正比，且有较大的表观活化能（</w:t>
      </w:r>
      <w:r w:rsidR="00565C14" w:rsidRPr="00442203">
        <w:rPr>
          <w:i/>
          <w:szCs w:val="21"/>
        </w:rPr>
        <w:t>E</w:t>
      </w:r>
      <w:r w:rsidR="00565C14" w:rsidRPr="00565C14">
        <w:rPr>
          <w:rFonts w:hint="eastAsia"/>
          <w:i/>
          <w:szCs w:val="21"/>
          <w:vertAlign w:val="subscript"/>
        </w:rPr>
        <w:t>a</w:t>
      </w:r>
      <w:r w:rsidRPr="00A97FB4">
        <w:rPr>
          <w:szCs w:val="21"/>
        </w:rPr>
        <w:t>&gt;41</w:t>
      </w:r>
      <w:r w:rsidR="0038038D">
        <w:rPr>
          <w:rFonts w:hint="eastAsia"/>
          <w:szCs w:val="21"/>
        </w:rPr>
        <w:t>.</w:t>
      </w:r>
      <w:r w:rsidRPr="00A97FB4">
        <w:rPr>
          <w:szCs w:val="21"/>
        </w:rPr>
        <w:t>86</w:t>
      </w:r>
      <w:r w:rsidR="0038038D">
        <w:rPr>
          <w:rFonts w:hint="eastAsia"/>
          <w:szCs w:val="21"/>
        </w:rPr>
        <w:t xml:space="preserve"> k</w:t>
      </w:r>
      <w:r w:rsidRPr="00A97FB4">
        <w:rPr>
          <w:szCs w:val="21"/>
        </w:rPr>
        <w:t>J/mol</w:t>
      </w:r>
      <w:r w:rsidRPr="00A97FB4">
        <w:rPr>
          <w:rFonts w:hAnsi="宋体"/>
          <w:szCs w:val="21"/>
        </w:rPr>
        <w:t>），而反应速度与搅拌强度关系不大。如果反应的扩散速度比化学反应速度慢得多，则认为受扩散步骤控制，此时反应温度系数较小且</w:t>
      </w:r>
      <w:r w:rsidR="00565C14" w:rsidRPr="00A97FB4">
        <w:rPr>
          <w:rFonts w:hAnsi="宋体"/>
          <w:szCs w:val="21"/>
        </w:rPr>
        <w:t>表观活化能</w:t>
      </w:r>
      <w:r w:rsidRPr="00A97FB4">
        <w:rPr>
          <w:rFonts w:hAnsi="宋体"/>
          <w:szCs w:val="21"/>
        </w:rPr>
        <w:t>较低（</w:t>
      </w:r>
      <w:r w:rsidRPr="00A97FB4">
        <w:rPr>
          <w:szCs w:val="21"/>
        </w:rPr>
        <w:t>7</w:t>
      </w:r>
      <w:r w:rsidR="0038038D">
        <w:rPr>
          <w:rFonts w:hint="eastAsia"/>
          <w:szCs w:val="21"/>
        </w:rPr>
        <w:t>.</w:t>
      </w:r>
      <w:r w:rsidRPr="00A97FB4">
        <w:rPr>
          <w:szCs w:val="21"/>
        </w:rPr>
        <w:t>5~21</w:t>
      </w:r>
      <w:r w:rsidR="0038038D">
        <w:rPr>
          <w:rFonts w:hint="eastAsia"/>
          <w:szCs w:val="21"/>
        </w:rPr>
        <w:t xml:space="preserve"> k</w:t>
      </w:r>
      <w:r w:rsidRPr="00A97FB4">
        <w:rPr>
          <w:szCs w:val="21"/>
        </w:rPr>
        <w:t>J/mol</w:t>
      </w:r>
      <w:r w:rsidRPr="00A97FB4">
        <w:rPr>
          <w:rFonts w:hAnsi="宋体"/>
          <w:szCs w:val="21"/>
        </w:rPr>
        <w:t>）</w:t>
      </w:r>
      <w:r w:rsidR="00BC3B5C" w:rsidRPr="00A97FB4">
        <w:rPr>
          <w:szCs w:val="21"/>
          <w:vertAlign w:val="superscript"/>
        </w:rPr>
        <w:t>[</w:t>
      </w:r>
      <w:r w:rsidR="0038038D">
        <w:rPr>
          <w:rFonts w:hint="eastAsia"/>
          <w:szCs w:val="21"/>
          <w:vertAlign w:val="superscript"/>
        </w:rPr>
        <w:t>9</w:t>
      </w:r>
      <w:r w:rsidR="00BC3B5C" w:rsidRPr="00A97FB4">
        <w:rPr>
          <w:szCs w:val="21"/>
          <w:vertAlign w:val="superscript"/>
        </w:rPr>
        <w:t>]</w:t>
      </w:r>
      <w:r w:rsidRPr="00A97FB4">
        <w:rPr>
          <w:rFonts w:hAnsi="宋体"/>
          <w:szCs w:val="21"/>
        </w:rPr>
        <w:t>。</w:t>
      </w:r>
    </w:p>
    <w:p w:rsidR="00A33745" w:rsidRPr="00F2737A" w:rsidRDefault="00CE6E5A" w:rsidP="00F2737A">
      <w:pPr>
        <w:spacing w:line="400" w:lineRule="exact"/>
        <w:rPr>
          <w:rFonts w:hAnsi="宋体"/>
          <w:b/>
          <w:bCs/>
          <w:sz w:val="28"/>
          <w:szCs w:val="28"/>
        </w:rPr>
      </w:pPr>
      <w:bookmarkStart w:id="1" w:name="_Toc21170"/>
      <w:r w:rsidRPr="00F2737A">
        <w:rPr>
          <w:rFonts w:hAnsi="宋体"/>
          <w:b/>
          <w:bCs/>
          <w:sz w:val="28"/>
          <w:szCs w:val="28"/>
        </w:rPr>
        <w:t>2</w:t>
      </w:r>
      <w:r w:rsidR="00F151F6">
        <w:rPr>
          <w:rFonts w:hAnsi="宋体" w:hint="eastAsia"/>
          <w:b/>
          <w:bCs/>
          <w:sz w:val="28"/>
          <w:szCs w:val="28"/>
        </w:rPr>
        <w:t xml:space="preserve"> </w:t>
      </w:r>
      <w:r w:rsidR="00A33745" w:rsidRPr="00F2737A">
        <w:rPr>
          <w:rFonts w:hAnsi="宋体"/>
          <w:b/>
          <w:bCs/>
          <w:sz w:val="28"/>
          <w:szCs w:val="28"/>
        </w:rPr>
        <w:t>锑</w:t>
      </w:r>
      <w:proofErr w:type="gramStart"/>
      <w:r w:rsidR="00A33745" w:rsidRPr="00F2737A">
        <w:rPr>
          <w:rFonts w:hAnsi="宋体"/>
          <w:b/>
          <w:bCs/>
          <w:sz w:val="28"/>
          <w:szCs w:val="28"/>
        </w:rPr>
        <w:t>金矿金</w:t>
      </w:r>
      <w:proofErr w:type="gramEnd"/>
      <w:r w:rsidR="00A33745" w:rsidRPr="00F2737A">
        <w:rPr>
          <w:rFonts w:hAnsi="宋体"/>
          <w:b/>
          <w:bCs/>
          <w:sz w:val="28"/>
          <w:szCs w:val="28"/>
        </w:rPr>
        <w:t>浸出动力学</w:t>
      </w:r>
      <w:r w:rsidR="001D5FF2" w:rsidRPr="00F2737A">
        <w:rPr>
          <w:rFonts w:hAnsi="宋体"/>
          <w:b/>
          <w:bCs/>
          <w:sz w:val="28"/>
          <w:szCs w:val="28"/>
        </w:rPr>
        <w:t>试验</w:t>
      </w:r>
      <w:r w:rsidR="00A33745" w:rsidRPr="00F2737A">
        <w:rPr>
          <w:rFonts w:hAnsi="宋体"/>
          <w:b/>
          <w:bCs/>
          <w:sz w:val="28"/>
          <w:szCs w:val="28"/>
        </w:rPr>
        <w:t>研究</w:t>
      </w:r>
      <w:bookmarkEnd w:id="1"/>
    </w:p>
    <w:p w:rsidR="00A33745" w:rsidRPr="00A97FB4" w:rsidRDefault="000C044B" w:rsidP="002D5C73">
      <w:pPr>
        <w:spacing w:line="300" w:lineRule="exact"/>
        <w:ind w:firstLineChars="200" w:firstLine="420"/>
        <w:rPr>
          <w:szCs w:val="21"/>
        </w:rPr>
      </w:pPr>
      <w:r>
        <w:rPr>
          <w:rFonts w:hAnsi="宋体"/>
          <w:szCs w:val="21"/>
        </w:rPr>
        <w:t>浸出</w:t>
      </w:r>
      <w:r w:rsidR="00A33745" w:rsidRPr="00A97FB4">
        <w:rPr>
          <w:rFonts w:hAnsi="宋体"/>
          <w:szCs w:val="21"/>
        </w:rPr>
        <w:t>溶液均为分析纯化学试剂及去离子水配制。</w:t>
      </w:r>
      <w:r>
        <w:rPr>
          <w:rFonts w:hAnsi="宋体"/>
          <w:szCs w:val="21"/>
        </w:rPr>
        <w:t>试验</w:t>
      </w:r>
      <w:r w:rsidR="00A33745" w:rsidRPr="00A97FB4">
        <w:rPr>
          <w:rFonts w:hAnsi="宋体"/>
          <w:szCs w:val="21"/>
        </w:rPr>
        <w:t>在电子控温磁力搅拌玻璃容器中进行。加入药剂和矿样后，</w:t>
      </w:r>
      <w:r>
        <w:rPr>
          <w:rFonts w:hAnsi="宋体" w:hint="eastAsia"/>
          <w:szCs w:val="21"/>
        </w:rPr>
        <w:t>再</w:t>
      </w:r>
      <w:r w:rsidR="00A33745" w:rsidRPr="00A97FB4">
        <w:rPr>
          <w:rFonts w:hAnsi="宋体"/>
          <w:szCs w:val="21"/>
        </w:rPr>
        <w:t>加入去离子水</w:t>
      </w:r>
      <w:r>
        <w:rPr>
          <w:rFonts w:hAnsi="宋体" w:hint="eastAsia"/>
          <w:szCs w:val="21"/>
        </w:rPr>
        <w:t>并</w:t>
      </w:r>
      <w:r w:rsidR="00A33745" w:rsidRPr="00A97FB4">
        <w:rPr>
          <w:rFonts w:hAnsi="宋体"/>
          <w:szCs w:val="21"/>
        </w:rPr>
        <w:t>加热到预定温度进行</w:t>
      </w:r>
      <w:r>
        <w:rPr>
          <w:rFonts w:hAnsi="宋体"/>
          <w:szCs w:val="21"/>
        </w:rPr>
        <w:t>浸出</w:t>
      </w:r>
      <w:r w:rsidR="00A33745" w:rsidRPr="00A97FB4">
        <w:rPr>
          <w:rFonts w:hAnsi="宋体"/>
          <w:szCs w:val="21"/>
        </w:rPr>
        <w:t>，到取样时间后用</w:t>
      </w:r>
      <w:proofErr w:type="gramStart"/>
      <w:r w:rsidR="00A33745" w:rsidRPr="00A97FB4">
        <w:rPr>
          <w:rFonts w:hAnsi="宋体"/>
          <w:szCs w:val="21"/>
        </w:rPr>
        <w:t>蠕动泵将矿浆</w:t>
      </w:r>
      <w:proofErr w:type="gramEnd"/>
      <w:r w:rsidR="00A33745" w:rsidRPr="00A97FB4">
        <w:rPr>
          <w:rFonts w:hAnsi="宋体"/>
          <w:szCs w:val="21"/>
        </w:rPr>
        <w:t>抽出待测样品，过滤后对</w:t>
      </w:r>
      <w:r>
        <w:rPr>
          <w:rFonts w:hAnsi="宋体" w:hint="eastAsia"/>
          <w:szCs w:val="21"/>
        </w:rPr>
        <w:t>溶</w:t>
      </w:r>
      <w:r w:rsidR="00A33745" w:rsidRPr="00A97FB4">
        <w:rPr>
          <w:rFonts w:hAnsi="宋体"/>
          <w:szCs w:val="21"/>
        </w:rPr>
        <w:t>液中金属含量进行检测。浸出均在液固比</w:t>
      </w:r>
      <w:r w:rsidR="00A33745" w:rsidRPr="00A97FB4">
        <w:rPr>
          <w:szCs w:val="21"/>
        </w:rPr>
        <w:t>1</w:t>
      </w:r>
      <w:r>
        <w:rPr>
          <w:rFonts w:ascii="宋体" w:hAnsi="宋体" w:hint="eastAsia"/>
          <w:szCs w:val="21"/>
        </w:rPr>
        <w:t>︰</w:t>
      </w:r>
      <w:r w:rsidR="00A33745" w:rsidRPr="00A97FB4">
        <w:rPr>
          <w:szCs w:val="21"/>
        </w:rPr>
        <w:t>1</w:t>
      </w:r>
      <w:r w:rsidR="00A33745" w:rsidRPr="00A97FB4">
        <w:rPr>
          <w:rFonts w:hAnsi="宋体"/>
          <w:szCs w:val="21"/>
        </w:rPr>
        <w:t>条件下进行。分别对原矿及浸出液中金</w:t>
      </w:r>
      <w:r w:rsidR="006B1FD6">
        <w:rPr>
          <w:rFonts w:hAnsi="宋体" w:hint="eastAsia"/>
          <w:szCs w:val="21"/>
        </w:rPr>
        <w:t>的</w:t>
      </w:r>
      <w:r w:rsidR="00A33745" w:rsidRPr="00A97FB4">
        <w:rPr>
          <w:rFonts w:hAnsi="宋体"/>
          <w:szCs w:val="21"/>
        </w:rPr>
        <w:t>含量进行</w:t>
      </w:r>
      <w:r w:rsidR="006B1FD6">
        <w:rPr>
          <w:rFonts w:hAnsi="宋体" w:hint="eastAsia"/>
          <w:szCs w:val="21"/>
        </w:rPr>
        <w:t>测定</w:t>
      </w:r>
      <w:r w:rsidR="00A33745" w:rsidRPr="00A97FB4">
        <w:rPr>
          <w:rFonts w:hAnsi="宋体"/>
          <w:szCs w:val="21"/>
        </w:rPr>
        <w:t>，然后进行</w:t>
      </w:r>
      <w:r w:rsidR="006B1FD6" w:rsidRPr="00A97FB4">
        <w:rPr>
          <w:rFonts w:hAnsi="宋体"/>
          <w:szCs w:val="21"/>
        </w:rPr>
        <w:t>金</w:t>
      </w:r>
      <w:r w:rsidR="00A33745" w:rsidRPr="00A97FB4">
        <w:rPr>
          <w:rFonts w:hAnsi="宋体"/>
          <w:szCs w:val="21"/>
        </w:rPr>
        <w:t>浸出率的计算。</w:t>
      </w:r>
    </w:p>
    <w:p w:rsidR="00A33745" w:rsidRPr="00F2737A" w:rsidRDefault="00CE6E5A" w:rsidP="00F2737A">
      <w:pPr>
        <w:spacing w:line="400" w:lineRule="exact"/>
        <w:rPr>
          <w:rFonts w:hAnsi="宋体"/>
          <w:b/>
          <w:bCs/>
          <w:sz w:val="24"/>
          <w:szCs w:val="24"/>
        </w:rPr>
      </w:pPr>
      <w:bookmarkStart w:id="2" w:name="_Toc13190"/>
      <w:r w:rsidRPr="00F2737A">
        <w:rPr>
          <w:rFonts w:hAnsi="宋体"/>
          <w:b/>
          <w:bCs/>
          <w:sz w:val="24"/>
          <w:szCs w:val="24"/>
        </w:rPr>
        <w:t>2</w:t>
      </w:r>
      <w:r w:rsidR="00A33745" w:rsidRPr="00F2737A">
        <w:rPr>
          <w:rFonts w:hAnsi="宋体"/>
          <w:b/>
          <w:bCs/>
          <w:sz w:val="24"/>
          <w:szCs w:val="24"/>
        </w:rPr>
        <w:t>.1</w:t>
      </w:r>
      <w:r w:rsidR="00F151F6">
        <w:rPr>
          <w:rFonts w:hAnsi="宋体" w:hint="eastAsia"/>
          <w:b/>
          <w:bCs/>
          <w:sz w:val="24"/>
          <w:szCs w:val="24"/>
        </w:rPr>
        <w:t xml:space="preserve"> </w:t>
      </w:r>
      <w:r w:rsidR="00A33745" w:rsidRPr="00F2737A">
        <w:rPr>
          <w:rFonts w:hAnsi="宋体"/>
          <w:b/>
          <w:bCs/>
          <w:sz w:val="24"/>
          <w:szCs w:val="24"/>
        </w:rPr>
        <w:t>不同温度下金浸出曲线</w:t>
      </w:r>
      <w:bookmarkEnd w:id="2"/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在液固比</w:t>
      </w:r>
      <w:r w:rsidRPr="00A97FB4">
        <w:rPr>
          <w:szCs w:val="21"/>
        </w:rPr>
        <w:t>1</w:t>
      </w:r>
      <w:r w:rsidR="001511B3">
        <w:rPr>
          <w:rFonts w:ascii="宋体" w:hAnsi="宋体" w:hint="eastAsia"/>
          <w:szCs w:val="21"/>
        </w:rPr>
        <w:t>︰</w:t>
      </w:r>
      <w:r w:rsidRPr="00A97FB4">
        <w:rPr>
          <w:szCs w:val="21"/>
        </w:rPr>
        <w:t>1</w:t>
      </w:r>
      <w:r w:rsidR="001511B3">
        <w:rPr>
          <w:rFonts w:hAnsi="宋体" w:hint="eastAsia"/>
          <w:szCs w:val="21"/>
        </w:rPr>
        <w:t>、</w:t>
      </w:r>
      <w:r w:rsidRPr="00A97FB4">
        <w:rPr>
          <w:rFonts w:hAnsi="宋体"/>
          <w:szCs w:val="21"/>
        </w:rPr>
        <w:t>硫化钠浓度</w:t>
      </w:r>
      <w:r w:rsidRPr="00A97FB4">
        <w:rPr>
          <w:szCs w:val="21"/>
        </w:rPr>
        <w:t>240</w:t>
      </w:r>
      <w:r w:rsidR="001511B3">
        <w:rPr>
          <w:rFonts w:hint="eastAsia"/>
          <w:szCs w:val="21"/>
        </w:rPr>
        <w:t xml:space="preserve"> </w:t>
      </w:r>
      <w:r w:rsidRPr="00A97FB4">
        <w:rPr>
          <w:szCs w:val="21"/>
        </w:rPr>
        <w:t>g/L</w:t>
      </w:r>
      <w:r w:rsidR="001511B3">
        <w:rPr>
          <w:rFonts w:hAnsi="宋体" w:hint="eastAsia"/>
          <w:szCs w:val="21"/>
        </w:rPr>
        <w:t>、</w:t>
      </w:r>
      <w:r w:rsidRPr="00A97FB4">
        <w:rPr>
          <w:rFonts w:hAnsi="宋体"/>
          <w:szCs w:val="21"/>
        </w:rPr>
        <w:t>氢氧化钠</w:t>
      </w:r>
      <w:r w:rsidRPr="00A97FB4">
        <w:rPr>
          <w:szCs w:val="21"/>
        </w:rPr>
        <w:t>20</w:t>
      </w:r>
      <w:r w:rsidR="001511B3">
        <w:rPr>
          <w:rFonts w:hint="eastAsia"/>
          <w:szCs w:val="21"/>
        </w:rPr>
        <w:t xml:space="preserve"> </w:t>
      </w:r>
      <w:r w:rsidRPr="00A97FB4">
        <w:rPr>
          <w:szCs w:val="21"/>
        </w:rPr>
        <w:t>g/L</w:t>
      </w:r>
      <w:r w:rsidR="001511B3">
        <w:rPr>
          <w:rFonts w:hint="eastAsia"/>
          <w:szCs w:val="21"/>
        </w:rPr>
        <w:t>的条件下</w:t>
      </w:r>
      <w:r w:rsidRPr="00A97FB4">
        <w:rPr>
          <w:rFonts w:hAnsi="宋体"/>
          <w:szCs w:val="21"/>
        </w:rPr>
        <w:t>，分别</w:t>
      </w:r>
      <w:r w:rsidR="00B63E2F" w:rsidRPr="00A97FB4">
        <w:rPr>
          <w:rFonts w:hAnsi="宋体"/>
          <w:szCs w:val="21"/>
        </w:rPr>
        <w:t>考察</w:t>
      </w:r>
      <w:r w:rsidR="001511B3">
        <w:rPr>
          <w:rFonts w:hAnsi="宋体" w:hint="eastAsia"/>
          <w:szCs w:val="21"/>
        </w:rPr>
        <w:t>不同</w:t>
      </w:r>
      <w:r w:rsidRPr="00A97FB4">
        <w:rPr>
          <w:rFonts w:hAnsi="宋体"/>
          <w:szCs w:val="21"/>
        </w:rPr>
        <w:t>温度时</w:t>
      </w:r>
      <w:r w:rsidR="001511B3">
        <w:rPr>
          <w:rFonts w:hint="eastAsia"/>
          <w:szCs w:val="21"/>
        </w:rPr>
        <w:t>金</w:t>
      </w:r>
      <w:r w:rsidR="00B63E2F">
        <w:rPr>
          <w:rFonts w:hint="eastAsia"/>
          <w:szCs w:val="21"/>
        </w:rPr>
        <w:t>的</w:t>
      </w:r>
      <w:r w:rsidRPr="00A97FB4">
        <w:rPr>
          <w:rFonts w:hAnsi="宋体"/>
          <w:szCs w:val="21"/>
        </w:rPr>
        <w:t>浸出率</w:t>
      </w:r>
      <w:r w:rsidR="00B63E2F">
        <w:rPr>
          <w:rFonts w:hAnsi="宋体" w:hint="eastAsia"/>
          <w:szCs w:val="21"/>
        </w:rPr>
        <w:t>，</w:t>
      </w:r>
      <w:r w:rsidR="000C044B">
        <w:rPr>
          <w:rFonts w:hAnsi="宋体"/>
          <w:szCs w:val="21"/>
        </w:rPr>
        <w:t>试验</w:t>
      </w:r>
      <w:proofErr w:type="gramStart"/>
      <w:r w:rsidRPr="00A97FB4">
        <w:rPr>
          <w:rFonts w:hAnsi="宋体"/>
          <w:szCs w:val="21"/>
        </w:rPr>
        <w:t>过</w:t>
      </w:r>
      <w:r w:rsidR="00B63E2F">
        <w:rPr>
          <w:rFonts w:hAnsi="宋体" w:hint="eastAsia"/>
          <w:szCs w:val="21"/>
        </w:rPr>
        <w:t>结果</w:t>
      </w:r>
      <w:proofErr w:type="gramEnd"/>
      <w:r w:rsidRPr="00A97FB4">
        <w:rPr>
          <w:rFonts w:hAnsi="宋体"/>
          <w:szCs w:val="21"/>
        </w:rPr>
        <w:t>见图</w:t>
      </w:r>
      <w:r w:rsidRPr="00A97FB4">
        <w:rPr>
          <w:szCs w:val="21"/>
        </w:rPr>
        <w:t>1</w:t>
      </w:r>
      <w:r w:rsidR="00F07F1C">
        <w:rPr>
          <w:rFonts w:hAnsi="宋体" w:hint="eastAsia"/>
          <w:szCs w:val="21"/>
        </w:rPr>
        <w:t>。</w:t>
      </w:r>
    </w:p>
    <w:p w:rsidR="00A33745" w:rsidRPr="00A97FB4" w:rsidRDefault="00F45768" w:rsidP="008C5781">
      <w:pPr>
        <w:jc w:val="center"/>
        <w:rPr>
          <w:szCs w:val="21"/>
        </w:rPr>
      </w:pPr>
      <w:r w:rsidRPr="00A97FB4">
        <w:rPr>
          <w:szCs w:val="21"/>
        </w:rPr>
        <w:object w:dxaOrig="6735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05pt;height:202.3pt" o:ole="">
            <v:imagedata r:id="rId6" o:title="" croptop="5934f" cropbottom="3887f" cropleft="6357f" cropright="7565f"/>
          </v:shape>
          <o:OLEObject Type="Embed" ProgID="Origin50.Graph" ShapeID="_x0000_i1025" DrawAspect="Content" ObjectID="_1630739610" r:id="rId7"/>
        </w:object>
      </w:r>
    </w:p>
    <w:p w:rsidR="00A33745" w:rsidRPr="00A97FB4" w:rsidRDefault="00A33745" w:rsidP="00F2737A">
      <w:pPr>
        <w:spacing w:line="300" w:lineRule="exact"/>
        <w:jc w:val="center"/>
        <w:rPr>
          <w:b/>
          <w:color w:val="000000"/>
          <w:szCs w:val="21"/>
        </w:rPr>
      </w:pPr>
      <w:r w:rsidRPr="00A97FB4">
        <w:rPr>
          <w:rFonts w:hAnsi="宋体"/>
          <w:b/>
          <w:color w:val="000000"/>
          <w:szCs w:val="21"/>
        </w:rPr>
        <w:t>图</w:t>
      </w:r>
      <w:r w:rsidRPr="00A97FB4">
        <w:rPr>
          <w:b/>
          <w:color w:val="000000"/>
          <w:szCs w:val="21"/>
        </w:rPr>
        <w:t>1</w:t>
      </w:r>
      <w:r w:rsidR="00F07F1C">
        <w:rPr>
          <w:rFonts w:hint="eastAsia"/>
          <w:b/>
          <w:color w:val="000000"/>
          <w:szCs w:val="21"/>
        </w:rPr>
        <w:t xml:space="preserve"> </w:t>
      </w:r>
      <w:r w:rsidRPr="00A97FB4">
        <w:rPr>
          <w:rFonts w:hAnsi="宋体"/>
          <w:b/>
          <w:color w:val="000000"/>
          <w:szCs w:val="21"/>
        </w:rPr>
        <w:t>不同温度下金浸出曲线</w:t>
      </w:r>
    </w:p>
    <w:p w:rsidR="00A33745" w:rsidRDefault="00A33745" w:rsidP="00F2737A">
      <w:pPr>
        <w:spacing w:line="300" w:lineRule="exact"/>
        <w:jc w:val="center"/>
        <w:rPr>
          <w:b/>
          <w:szCs w:val="21"/>
        </w:rPr>
      </w:pPr>
      <w:r w:rsidRPr="00A97FB4">
        <w:rPr>
          <w:b/>
          <w:color w:val="000000"/>
          <w:szCs w:val="21"/>
        </w:rPr>
        <w:t xml:space="preserve">Fig.1 </w:t>
      </w:r>
      <w:r w:rsidRPr="00A97FB4">
        <w:rPr>
          <w:b/>
          <w:szCs w:val="21"/>
        </w:rPr>
        <w:t xml:space="preserve">Gold leaching </w:t>
      </w:r>
      <w:r w:rsidRPr="00F2737A">
        <w:rPr>
          <w:b/>
          <w:bCs/>
          <w:szCs w:val="21"/>
        </w:rPr>
        <w:t>curve</w:t>
      </w:r>
      <w:r w:rsidR="00F07F1C">
        <w:rPr>
          <w:rFonts w:hint="eastAsia"/>
          <w:b/>
          <w:bCs/>
          <w:szCs w:val="21"/>
        </w:rPr>
        <w:t>s</w:t>
      </w:r>
      <w:r w:rsidRPr="00A97FB4">
        <w:rPr>
          <w:b/>
          <w:szCs w:val="21"/>
        </w:rPr>
        <w:t xml:space="preserve"> </w:t>
      </w:r>
      <w:r w:rsidR="00F07F1C">
        <w:rPr>
          <w:rFonts w:hint="eastAsia"/>
          <w:b/>
          <w:szCs w:val="21"/>
        </w:rPr>
        <w:t>at</w:t>
      </w:r>
      <w:r w:rsidRPr="00A97FB4">
        <w:rPr>
          <w:b/>
          <w:szCs w:val="21"/>
        </w:rPr>
        <w:t xml:space="preserve"> different </w:t>
      </w:r>
      <w:r w:rsidR="00F07F1C">
        <w:rPr>
          <w:rFonts w:hint="eastAsia"/>
          <w:b/>
          <w:szCs w:val="21"/>
        </w:rPr>
        <w:t>t</w:t>
      </w:r>
      <w:r w:rsidRPr="00A97FB4">
        <w:rPr>
          <w:b/>
          <w:szCs w:val="21"/>
        </w:rPr>
        <w:t>emperatures</w:t>
      </w:r>
    </w:p>
    <w:p w:rsidR="00F07F1C" w:rsidRPr="00A97FB4" w:rsidRDefault="00F07F1C" w:rsidP="00F2737A">
      <w:pPr>
        <w:spacing w:line="300" w:lineRule="exact"/>
        <w:jc w:val="center"/>
        <w:rPr>
          <w:b/>
          <w:szCs w:val="21"/>
        </w:rPr>
      </w:pPr>
    </w:p>
    <w:p w:rsidR="00A33745" w:rsidRPr="00A97FB4" w:rsidRDefault="007C7062" w:rsidP="002D5C73">
      <w:pPr>
        <w:spacing w:line="300" w:lineRule="exact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将</w:t>
      </w:r>
      <w:r w:rsidR="00A33745" w:rsidRPr="00A97FB4">
        <w:rPr>
          <w:rFonts w:hAnsi="宋体"/>
          <w:szCs w:val="21"/>
        </w:rPr>
        <w:t>不同温度条件下</w:t>
      </w:r>
      <w:r w:rsidR="00222DAF">
        <w:rPr>
          <w:rFonts w:hAnsi="宋体" w:hint="eastAsia"/>
          <w:szCs w:val="21"/>
        </w:rPr>
        <w:t>的</w:t>
      </w:r>
      <w:r>
        <w:rPr>
          <w:rFonts w:hint="eastAsia"/>
          <w:szCs w:val="21"/>
        </w:rPr>
        <w:t>金</w:t>
      </w:r>
      <w:r w:rsidR="00A33745" w:rsidRPr="00A97FB4">
        <w:rPr>
          <w:rFonts w:hAnsi="宋体"/>
          <w:szCs w:val="21"/>
        </w:rPr>
        <w:t>浸出率</w:t>
      </w:r>
      <w:r w:rsidR="00175489">
        <w:rPr>
          <w:rFonts w:hAnsi="宋体" w:hint="eastAsia"/>
          <w:szCs w:val="21"/>
        </w:rPr>
        <w:t>分别采用式（</w:t>
      </w:r>
      <w:r w:rsidR="00175489">
        <w:rPr>
          <w:rFonts w:hAnsi="宋体" w:hint="eastAsia"/>
          <w:szCs w:val="21"/>
        </w:rPr>
        <w:t>1</w:t>
      </w:r>
      <w:r w:rsidR="00175489">
        <w:rPr>
          <w:rFonts w:hAnsi="宋体" w:hint="eastAsia"/>
          <w:szCs w:val="21"/>
        </w:rPr>
        <w:t>）和式（</w:t>
      </w:r>
      <w:r w:rsidR="00175489">
        <w:rPr>
          <w:rFonts w:hAnsi="宋体" w:hint="eastAsia"/>
          <w:szCs w:val="21"/>
        </w:rPr>
        <w:t>2</w:t>
      </w:r>
      <w:r w:rsidR="00175489">
        <w:rPr>
          <w:rFonts w:hAnsi="宋体" w:hint="eastAsia"/>
          <w:szCs w:val="21"/>
        </w:rPr>
        <w:t>）进行拟合，拟合结果如表</w:t>
      </w:r>
      <w:r w:rsidR="00175489">
        <w:rPr>
          <w:rFonts w:hAnsi="宋体" w:hint="eastAsia"/>
          <w:szCs w:val="21"/>
        </w:rPr>
        <w:t>1</w:t>
      </w:r>
      <w:r w:rsidR="00175489">
        <w:rPr>
          <w:rFonts w:hAnsi="宋体" w:hint="eastAsia"/>
          <w:szCs w:val="21"/>
        </w:rPr>
        <w:t>所示</w:t>
      </w:r>
      <w:r w:rsidR="002A7BAA">
        <w:rPr>
          <w:rFonts w:hAnsi="宋体" w:hint="eastAsia"/>
          <w:szCs w:val="21"/>
        </w:rPr>
        <w:t>。</w:t>
      </w:r>
      <w:r w:rsidR="00C633A1" w:rsidRPr="00A97FB4">
        <w:rPr>
          <w:rFonts w:hAnsi="宋体"/>
          <w:szCs w:val="21"/>
        </w:rPr>
        <w:t>对比</w:t>
      </w:r>
      <w:r w:rsidR="00C633A1">
        <w:rPr>
          <w:rFonts w:hAnsi="宋体" w:hint="eastAsia"/>
          <w:szCs w:val="21"/>
        </w:rPr>
        <w:t>表</w:t>
      </w:r>
      <w:r w:rsidR="00C633A1">
        <w:rPr>
          <w:rFonts w:hAnsi="宋体" w:hint="eastAsia"/>
          <w:szCs w:val="21"/>
        </w:rPr>
        <w:t>1</w:t>
      </w:r>
      <w:r w:rsidR="00C633A1">
        <w:rPr>
          <w:rFonts w:hAnsi="宋体" w:hint="eastAsia"/>
          <w:szCs w:val="21"/>
        </w:rPr>
        <w:t>不同模型</w:t>
      </w:r>
      <w:r w:rsidR="00C633A1" w:rsidRPr="0095481E">
        <w:rPr>
          <w:rFonts w:hint="eastAsia"/>
          <w:szCs w:val="21"/>
        </w:rPr>
        <w:t>的</w:t>
      </w:r>
      <w:r w:rsidR="00C633A1" w:rsidRPr="00941962">
        <w:rPr>
          <w:i/>
          <w:szCs w:val="21"/>
        </w:rPr>
        <w:t>R</w:t>
      </w:r>
      <w:r w:rsidR="00C633A1" w:rsidRPr="00A97FB4">
        <w:rPr>
          <w:szCs w:val="21"/>
          <w:vertAlign w:val="superscript"/>
        </w:rPr>
        <w:t>2</w:t>
      </w:r>
      <w:r w:rsidR="00C633A1" w:rsidRPr="00A97FB4">
        <w:rPr>
          <w:rFonts w:hAnsi="宋体"/>
          <w:szCs w:val="21"/>
        </w:rPr>
        <w:t>可</w:t>
      </w:r>
      <w:r w:rsidR="00C633A1">
        <w:rPr>
          <w:rFonts w:hAnsi="宋体" w:hint="eastAsia"/>
          <w:szCs w:val="21"/>
        </w:rPr>
        <w:t>知，</w:t>
      </w:r>
      <w:r w:rsidR="00152EBA">
        <w:rPr>
          <w:rFonts w:hint="eastAsia"/>
          <w:szCs w:val="21"/>
        </w:rPr>
        <w:t>金</w:t>
      </w:r>
      <w:r w:rsidR="00152EBA" w:rsidRPr="00A97FB4">
        <w:rPr>
          <w:rFonts w:hAnsi="宋体"/>
          <w:szCs w:val="21"/>
        </w:rPr>
        <w:t>浸出主要</w:t>
      </w:r>
      <w:proofErr w:type="gramStart"/>
      <w:r w:rsidR="00152EBA" w:rsidRPr="00A97FB4">
        <w:rPr>
          <w:rFonts w:hAnsi="宋体"/>
          <w:szCs w:val="21"/>
        </w:rPr>
        <w:t>受反应</w:t>
      </w:r>
      <w:proofErr w:type="gramEnd"/>
      <w:r w:rsidR="00152EBA" w:rsidRPr="00A97FB4">
        <w:rPr>
          <w:rFonts w:hAnsi="宋体"/>
          <w:szCs w:val="21"/>
        </w:rPr>
        <w:t>物扩散过程控制。</w:t>
      </w:r>
    </w:p>
    <w:p w:rsidR="00A33745" w:rsidRDefault="00A33745" w:rsidP="00F2737A">
      <w:pPr>
        <w:spacing w:line="300" w:lineRule="exact"/>
        <w:jc w:val="center"/>
        <w:rPr>
          <w:rFonts w:hAnsi="宋体"/>
          <w:b/>
          <w:bCs/>
          <w:szCs w:val="21"/>
        </w:rPr>
      </w:pPr>
      <w:r w:rsidRPr="00A97FB4">
        <w:rPr>
          <w:rFonts w:hAnsi="宋体"/>
          <w:b/>
          <w:bCs/>
          <w:szCs w:val="21"/>
        </w:rPr>
        <w:t>表</w:t>
      </w:r>
      <w:r w:rsidR="00A320DA">
        <w:rPr>
          <w:rFonts w:hint="eastAsia"/>
          <w:b/>
          <w:bCs/>
          <w:szCs w:val="21"/>
        </w:rPr>
        <w:t>1</w:t>
      </w:r>
      <w:r w:rsidRPr="00A97FB4">
        <w:rPr>
          <w:b/>
          <w:bCs/>
          <w:szCs w:val="21"/>
        </w:rPr>
        <w:t xml:space="preserve"> </w:t>
      </w:r>
      <w:r w:rsidRPr="00A97FB4">
        <w:rPr>
          <w:rFonts w:hAnsi="宋体"/>
          <w:b/>
          <w:bCs/>
          <w:szCs w:val="21"/>
        </w:rPr>
        <w:t>不同反应温度下控制模型拟合</w:t>
      </w:r>
      <w:r w:rsidR="00F31067">
        <w:rPr>
          <w:rFonts w:hAnsi="宋体" w:hint="eastAsia"/>
          <w:b/>
          <w:bCs/>
          <w:szCs w:val="21"/>
        </w:rPr>
        <w:t>结果</w:t>
      </w:r>
    </w:p>
    <w:p w:rsidR="00F31067" w:rsidRPr="00A97FB4" w:rsidRDefault="00F31067" w:rsidP="00F31067">
      <w:pPr>
        <w:spacing w:line="300" w:lineRule="exact"/>
        <w:jc w:val="center"/>
        <w:rPr>
          <w:b/>
          <w:bCs/>
          <w:szCs w:val="21"/>
        </w:rPr>
      </w:pPr>
      <w:r w:rsidRPr="00A97FB4">
        <w:rPr>
          <w:b/>
          <w:bCs/>
          <w:szCs w:val="21"/>
        </w:rPr>
        <w:t>Tab</w:t>
      </w:r>
      <w:r>
        <w:rPr>
          <w:rFonts w:hint="eastAsia"/>
          <w:b/>
          <w:bCs/>
          <w:szCs w:val="21"/>
        </w:rPr>
        <w:t>le</w:t>
      </w:r>
      <w:r w:rsidRPr="00A97FB4">
        <w:rPr>
          <w:b/>
          <w:bCs/>
          <w:szCs w:val="21"/>
        </w:rPr>
        <w:t xml:space="preserve"> </w:t>
      </w:r>
      <w:r w:rsidR="00A320DA">
        <w:rPr>
          <w:rFonts w:hint="eastAsia"/>
          <w:b/>
          <w:bCs/>
          <w:szCs w:val="21"/>
        </w:rPr>
        <w:t>1</w:t>
      </w:r>
      <w:r w:rsidRPr="00A97FB4"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F</w:t>
      </w:r>
      <w:r w:rsidRPr="00A97FB4">
        <w:rPr>
          <w:b/>
          <w:bCs/>
          <w:szCs w:val="21"/>
        </w:rPr>
        <w:t xml:space="preserve">itting </w:t>
      </w:r>
      <w:r>
        <w:rPr>
          <w:rFonts w:hint="eastAsia"/>
          <w:b/>
          <w:bCs/>
          <w:szCs w:val="21"/>
        </w:rPr>
        <w:t xml:space="preserve">results of </w:t>
      </w:r>
      <w:r w:rsidRPr="00A97FB4">
        <w:rPr>
          <w:b/>
          <w:bCs/>
          <w:szCs w:val="21"/>
        </w:rPr>
        <w:t>control model at different temperatures</w:t>
      </w:r>
    </w:p>
    <w:tbl>
      <w:tblPr>
        <w:tblW w:w="0" w:type="auto"/>
        <w:jc w:val="center"/>
        <w:tblInd w:w="31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816"/>
        <w:gridCol w:w="3012"/>
        <w:gridCol w:w="1290"/>
        <w:gridCol w:w="3452"/>
        <w:gridCol w:w="1084"/>
      </w:tblGrid>
      <w:tr w:rsidR="00E52009" w:rsidRPr="00A97FB4" w:rsidTr="006245C0">
        <w:trPr>
          <w:trHeight w:val="9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E52009" w:rsidRPr="00941962" w:rsidRDefault="00E52009" w:rsidP="00941962">
            <w:pPr>
              <w:spacing w:line="300" w:lineRule="exact"/>
              <w:jc w:val="center"/>
              <w:rPr>
                <w:i/>
                <w:szCs w:val="21"/>
              </w:rPr>
            </w:pPr>
            <w:r w:rsidRPr="00941962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/K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009" w:rsidRPr="00E52009" w:rsidRDefault="00E52009" w:rsidP="00941962">
            <w:pPr>
              <w:spacing w:line="300" w:lineRule="exact"/>
              <w:jc w:val="center"/>
              <w:rPr>
                <w:i/>
                <w:szCs w:val="21"/>
              </w:rPr>
            </w:pPr>
            <w:r w:rsidRPr="00E52009">
              <w:rPr>
                <w:rFonts w:hAnsi="宋体"/>
                <w:bCs/>
                <w:szCs w:val="21"/>
              </w:rPr>
              <w:t>化学反应控制模型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52009" w:rsidRPr="00E52009" w:rsidRDefault="00E52009" w:rsidP="00941962">
            <w:pPr>
              <w:spacing w:line="300" w:lineRule="exact"/>
              <w:jc w:val="center"/>
              <w:rPr>
                <w:i/>
                <w:szCs w:val="21"/>
              </w:rPr>
            </w:pPr>
            <w:r w:rsidRPr="00E52009">
              <w:rPr>
                <w:rFonts w:hAnsi="宋体"/>
                <w:bCs/>
                <w:szCs w:val="21"/>
              </w:rPr>
              <w:t>内扩散控制模型</w:t>
            </w:r>
          </w:p>
        </w:tc>
      </w:tr>
      <w:tr w:rsidR="00E52009" w:rsidRPr="00A97FB4" w:rsidTr="006245C0">
        <w:trPr>
          <w:trHeight w:val="90"/>
          <w:jc w:val="center"/>
        </w:trPr>
        <w:tc>
          <w:tcPr>
            <w:tcW w:w="816" w:type="dxa"/>
            <w:vMerge/>
            <w:tcBorders>
              <w:bottom w:val="single" w:sz="4" w:space="0" w:color="000000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拟合方程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941962">
              <w:rPr>
                <w:i/>
                <w:szCs w:val="21"/>
              </w:rPr>
              <w:t>R</w:t>
            </w:r>
            <w:r w:rsidRPr="00A97FB4">
              <w:rPr>
                <w:szCs w:val="21"/>
                <w:vertAlign w:val="superscript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009" w:rsidRPr="00A97FB4" w:rsidRDefault="00E52009" w:rsidP="007C5B15">
            <w:pPr>
              <w:ind w:firstLine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拟合方程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52009" w:rsidRPr="00A97FB4" w:rsidRDefault="00E52009" w:rsidP="007C5B15">
            <w:pPr>
              <w:ind w:firstLineChars="132" w:firstLine="277"/>
              <w:rPr>
                <w:szCs w:val="21"/>
              </w:rPr>
            </w:pPr>
            <w:r w:rsidRPr="006245C0">
              <w:rPr>
                <w:i/>
                <w:szCs w:val="21"/>
              </w:rPr>
              <w:t>R</w:t>
            </w:r>
            <w:r w:rsidRPr="00A97FB4">
              <w:rPr>
                <w:szCs w:val="21"/>
                <w:vertAlign w:val="superscript"/>
              </w:rPr>
              <w:t>2</w:t>
            </w:r>
          </w:p>
        </w:tc>
      </w:tr>
      <w:tr w:rsidR="00E52009" w:rsidRPr="00A97FB4" w:rsidTr="006245C0">
        <w:trPr>
          <w:jc w:val="center"/>
        </w:trPr>
        <w:tc>
          <w:tcPr>
            <w:tcW w:w="816" w:type="dxa"/>
            <w:tcBorders>
              <w:top w:val="single" w:sz="4" w:space="0" w:color="000000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293</w:t>
            </w:r>
          </w:p>
        </w:tc>
        <w:tc>
          <w:tcPr>
            <w:tcW w:w="3012" w:type="dxa"/>
            <w:tcBorders>
              <w:top w:val="single" w:sz="4" w:space="0" w:color="000000"/>
            </w:tcBorders>
            <w:vAlign w:val="center"/>
          </w:tcPr>
          <w:p w:rsidR="00E52009" w:rsidRPr="00A97FB4" w:rsidRDefault="00E52009" w:rsidP="00C633A1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1-(1-</w:t>
            </w:r>
            <w:r w:rsidRPr="00C35D51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1/3</w:t>
            </w:r>
            <w:r w:rsidRPr="00A97FB4">
              <w:rPr>
                <w:szCs w:val="21"/>
              </w:rPr>
              <w:t>=8</w:t>
            </w:r>
            <w:r w:rsidR="00A320DA">
              <w:rPr>
                <w:rFonts w:hint="eastAsia"/>
                <w:szCs w:val="21"/>
              </w:rPr>
              <w:t>.</w:t>
            </w:r>
            <w:r w:rsidRPr="00A97FB4">
              <w:rPr>
                <w:szCs w:val="21"/>
              </w:rPr>
              <w:t>47</w:t>
            </w:r>
            <w:r w:rsidR="00A320DA" w:rsidRPr="00A97FB4">
              <w:rPr>
                <w:szCs w:val="21"/>
              </w:rPr>
              <w:t>×10</w:t>
            </w:r>
            <w:r w:rsidR="00A320DA" w:rsidRPr="00A97FB4">
              <w:rPr>
                <w:szCs w:val="21"/>
                <w:vertAlign w:val="superscript"/>
              </w:rPr>
              <w:t>-</w:t>
            </w:r>
            <w:r w:rsidR="00A320DA">
              <w:rPr>
                <w:rFonts w:hint="eastAsia"/>
                <w:szCs w:val="21"/>
                <w:vertAlign w:val="superscript"/>
              </w:rPr>
              <w:t>4</w:t>
            </w:r>
            <w:r w:rsidRPr="00C35D51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+9</w:t>
            </w:r>
            <w:r w:rsidR="00C633A1">
              <w:rPr>
                <w:rFonts w:hint="eastAsia"/>
                <w:szCs w:val="21"/>
              </w:rPr>
              <w:t>.</w:t>
            </w:r>
            <w:r w:rsidRPr="00A97FB4">
              <w:rPr>
                <w:szCs w:val="21"/>
              </w:rPr>
              <w:t>87</w:t>
            </w:r>
            <w:r w:rsidR="00C633A1" w:rsidRPr="00A97FB4">
              <w:rPr>
                <w:szCs w:val="21"/>
              </w:rPr>
              <w:t>×10</w:t>
            </w:r>
            <w:r w:rsidR="00C633A1" w:rsidRPr="00A97FB4">
              <w:rPr>
                <w:szCs w:val="21"/>
                <w:vertAlign w:val="superscript"/>
              </w:rPr>
              <w:t>-</w:t>
            </w:r>
            <w:r w:rsidR="00C633A1">
              <w:rPr>
                <w:rFonts w:hint="eastAsia"/>
                <w:szCs w:val="21"/>
                <w:vertAlign w:val="superscript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0.916</w:t>
            </w:r>
            <w:r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53</w:t>
            </w:r>
          </w:p>
        </w:tc>
        <w:tc>
          <w:tcPr>
            <w:tcW w:w="3452" w:type="dxa"/>
            <w:tcBorders>
              <w:top w:val="single" w:sz="4" w:space="0" w:color="000000"/>
            </w:tcBorders>
            <w:vAlign w:val="center"/>
          </w:tcPr>
          <w:p w:rsidR="00E52009" w:rsidRPr="00A97FB4" w:rsidRDefault="00E52009" w:rsidP="007C5B15">
            <w:pPr>
              <w:rPr>
                <w:szCs w:val="21"/>
              </w:rPr>
            </w:pPr>
            <w:r w:rsidRPr="00A97FB4">
              <w:rPr>
                <w:szCs w:val="21"/>
              </w:rPr>
              <w:t>1-2/3</w:t>
            </w:r>
            <w:r w:rsidRPr="006245C0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-(1-</w:t>
            </w:r>
            <w:r w:rsidRPr="006245C0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2/3</w:t>
            </w:r>
            <w:r w:rsidRPr="00A97FB4">
              <w:rPr>
                <w:szCs w:val="21"/>
              </w:rPr>
              <w:t>=3.23×10</w:t>
            </w:r>
            <w:r w:rsidRPr="00A97FB4">
              <w:rPr>
                <w:szCs w:val="21"/>
                <w:vertAlign w:val="superscript"/>
              </w:rPr>
              <w:t>-5</w:t>
            </w:r>
            <w:r w:rsidRPr="006245C0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-4.42×10</w:t>
            </w:r>
            <w:r w:rsidRPr="00A97FB4">
              <w:rPr>
                <w:szCs w:val="21"/>
                <w:vertAlign w:val="superscript"/>
              </w:rPr>
              <w:t>-5</w:t>
            </w:r>
          </w:p>
        </w:tc>
        <w:tc>
          <w:tcPr>
            <w:tcW w:w="1084" w:type="dxa"/>
            <w:tcBorders>
              <w:top w:val="single" w:sz="4" w:space="0" w:color="000000"/>
            </w:tcBorders>
            <w:vAlign w:val="center"/>
          </w:tcPr>
          <w:p w:rsidR="00E52009" w:rsidRPr="00A97FB4" w:rsidRDefault="00E52009" w:rsidP="007C5B15">
            <w:pPr>
              <w:rPr>
                <w:szCs w:val="21"/>
              </w:rPr>
            </w:pPr>
            <w:r w:rsidRPr="00A97FB4">
              <w:rPr>
                <w:szCs w:val="21"/>
              </w:rPr>
              <w:t>0.989</w:t>
            </w:r>
            <w:r w:rsidR="006245C0"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96</w:t>
            </w:r>
          </w:p>
        </w:tc>
      </w:tr>
      <w:tr w:rsidR="00E52009" w:rsidRPr="00A97FB4" w:rsidTr="006245C0">
        <w:trPr>
          <w:jc w:val="center"/>
        </w:trPr>
        <w:tc>
          <w:tcPr>
            <w:tcW w:w="816" w:type="dxa"/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308</w:t>
            </w:r>
          </w:p>
        </w:tc>
        <w:tc>
          <w:tcPr>
            <w:tcW w:w="3012" w:type="dxa"/>
            <w:vAlign w:val="center"/>
          </w:tcPr>
          <w:p w:rsidR="00E52009" w:rsidRPr="00A97FB4" w:rsidRDefault="00E52009" w:rsidP="00C633A1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1-(1-</w:t>
            </w:r>
            <w:r w:rsidRPr="00C35D51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1/3</w:t>
            </w:r>
            <w:r w:rsidRPr="00A97FB4">
              <w:rPr>
                <w:szCs w:val="21"/>
              </w:rPr>
              <w:t>=1</w:t>
            </w:r>
            <w:r w:rsidR="00C633A1">
              <w:rPr>
                <w:rFonts w:hint="eastAsia"/>
                <w:szCs w:val="21"/>
              </w:rPr>
              <w:t>.</w:t>
            </w:r>
            <w:r w:rsidRPr="00A97FB4">
              <w:rPr>
                <w:szCs w:val="21"/>
              </w:rPr>
              <w:t>41</w:t>
            </w:r>
            <w:r w:rsidR="00A320DA" w:rsidRPr="00A97FB4">
              <w:rPr>
                <w:szCs w:val="21"/>
              </w:rPr>
              <w:t>×10</w:t>
            </w:r>
            <w:r w:rsidR="00A320DA" w:rsidRPr="00A97FB4">
              <w:rPr>
                <w:szCs w:val="21"/>
                <w:vertAlign w:val="superscript"/>
              </w:rPr>
              <w:t>-</w:t>
            </w:r>
            <w:r w:rsidR="00C633A1">
              <w:rPr>
                <w:rFonts w:hint="eastAsia"/>
                <w:szCs w:val="21"/>
                <w:vertAlign w:val="superscript"/>
              </w:rPr>
              <w:t>3</w:t>
            </w:r>
            <w:r w:rsidRPr="00C35D51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+2</w:t>
            </w:r>
            <w:r w:rsidR="00C633A1">
              <w:rPr>
                <w:rFonts w:hint="eastAsia"/>
                <w:szCs w:val="21"/>
              </w:rPr>
              <w:t>.</w:t>
            </w:r>
            <w:r w:rsidRPr="00A97FB4">
              <w:rPr>
                <w:szCs w:val="21"/>
              </w:rPr>
              <w:t>16</w:t>
            </w:r>
            <w:r w:rsidR="00C633A1" w:rsidRPr="00A97FB4">
              <w:rPr>
                <w:szCs w:val="21"/>
              </w:rPr>
              <w:t>×10</w:t>
            </w:r>
            <w:r w:rsidR="00C633A1" w:rsidRPr="00A97FB4">
              <w:rPr>
                <w:szCs w:val="21"/>
                <w:vertAlign w:val="superscript"/>
              </w:rPr>
              <w:t>-</w:t>
            </w:r>
            <w:r w:rsidR="00C633A1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90" w:type="dxa"/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0.909</w:t>
            </w:r>
            <w:r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32</w:t>
            </w:r>
          </w:p>
        </w:tc>
        <w:tc>
          <w:tcPr>
            <w:tcW w:w="3452" w:type="dxa"/>
            <w:vAlign w:val="center"/>
          </w:tcPr>
          <w:p w:rsidR="00E52009" w:rsidRPr="00A97FB4" w:rsidRDefault="00E52009" w:rsidP="007C5B15">
            <w:pPr>
              <w:rPr>
                <w:szCs w:val="21"/>
              </w:rPr>
            </w:pPr>
            <w:r w:rsidRPr="00A97FB4">
              <w:rPr>
                <w:szCs w:val="21"/>
              </w:rPr>
              <w:t>1-2/3</w:t>
            </w:r>
            <w:r w:rsidRPr="006245C0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-(1-</w:t>
            </w:r>
            <w:r w:rsidRPr="006245C0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2/3</w:t>
            </w:r>
            <w:r w:rsidRPr="00A97FB4">
              <w:rPr>
                <w:szCs w:val="21"/>
              </w:rPr>
              <w:t>=3.77×10</w:t>
            </w:r>
            <w:r w:rsidRPr="00A97FB4">
              <w:rPr>
                <w:szCs w:val="21"/>
                <w:vertAlign w:val="superscript"/>
              </w:rPr>
              <w:t>-5</w:t>
            </w:r>
            <w:r w:rsidRPr="006245C0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-4.19×10</w:t>
            </w:r>
            <w:r w:rsidRPr="00A97FB4">
              <w:rPr>
                <w:szCs w:val="21"/>
                <w:vertAlign w:val="superscript"/>
              </w:rPr>
              <w:t>-5</w:t>
            </w:r>
          </w:p>
        </w:tc>
        <w:tc>
          <w:tcPr>
            <w:tcW w:w="1084" w:type="dxa"/>
            <w:vAlign w:val="center"/>
          </w:tcPr>
          <w:p w:rsidR="00E52009" w:rsidRPr="00A97FB4" w:rsidRDefault="00E52009" w:rsidP="007C5B15">
            <w:pPr>
              <w:rPr>
                <w:szCs w:val="21"/>
              </w:rPr>
            </w:pPr>
            <w:r w:rsidRPr="00A97FB4">
              <w:rPr>
                <w:szCs w:val="21"/>
              </w:rPr>
              <w:t>0.991</w:t>
            </w:r>
            <w:r w:rsidR="006245C0"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35</w:t>
            </w:r>
          </w:p>
        </w:tc>
      </w:tr>
      <w:tr w:rsidR="00E52009" w:rsidRPr="00A97FB4" w:rsidTr="006245C0">
        <w:trPr>
          <w:jc w:val="center"/>
        </w:trPr>
        <w:tc>
          <w:tcPr>
            <w:tcW w:w="816" w:type="dxa"/>
            <w:tcBorders>
              <w:bottom w:val="nil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323</w:t>
            </w:r>
          </w:p>
        </w:tc>
        <w:tc>
          <w:tcPr>
            <w:tcW w:w="3012" w:type="dxa"/>
            <w:tcBorders>
              <w:bottom w:val="nil"/>
            </w:tcBorders>
            <w:vAlign w:val="center"/>
          </w:tcPr>
          <w:p w:rsidR="00E52009" w:rsidRPr="00A97FB4" w:rsidRDefault="00E52009" w:rsidP="00C633A1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1-(1-</w:t>
            </w:r>
            <w:r w:rsidRPr="00C35D51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1/3</w:t>
            </w:r>
            <w:r w:rsidRPr="00A97FB4">
              <w:rPr>
                <w:szCs w:val="21"/>
              </w:rPr>
              <w:t>=1</w:t>
            </w:r>
            <w:r w:rsidR="00C633A1">
              <w:rPr>
                <w:rFonts w:hint="eastAsia"/>
                <w:szCs w:val="21"/>
              </w:rPr>
              <w:t>.</w:t>
            </w:r>
            <w:r w:rsidRPr="00A97FB4"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0</w:t>
            </w:r>
            <w:r w:rsidR="00A320DA" w:rsidRPr="00A97FB4">
              <w:rPr>
                <w:szCs w:val="21"/>
              </w:rPr>
              <w:t>×10</w:t>
            </w:r>
            <w:r w:rsidR="00A320DA" w:rsidRPr="00A97FB4">
              <w:rPr>
                <w:szCs w:val="21"/>
                <w:vertAlign w:val="superscript"/>
              </w:rPr>
              <w:t>-</w:t>
            </w:r>
            <w:r w:rsidR="00C633A1">
              <w:rPr>
                <w:rFonts w:hint="eastAsia"/>
                <w:szCs w:val="21"/>
                <w:vertAlign w:val="superscript"/>
              </w:rPr>
              <w:t>3</w:t>
            </w:r>
            <w:r w:rsidRPr="00C35D51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+2</w:t>
            </w:r>
            <w:r w:rsidR="00C633A1">
              <w:rPr>
                <w:rFonts w:hint="eastAsia"/>
                <w:szCs w:val="21"/>
              </w:rPr>
              <w:t>.</w:t>
            </w:r>
            <w:r w:rsidRPr="00A97FB4">
              <w:rPr>
                <w:szCs w:val="21"/>
              </w:rPr>
              <w:t>41</w:t>
            </w:r>
            <w:r w:rsidR="00C633A1" w:rsidRPr="00A97FB4">
              <w:rPr>
                <w:szCs w:val="21"/>
              </w:rPr>
              <w:t>×10</w:t>
            </w:r>
            <w:r w:rsidR="00C633A1" w:rsidRPr="00A97FB4">
              <w:rPr>
                <w:szCs w:val="21"/>
                <w:vertAlign w:val="superscript"/>
              </w:rPr>
              <w:t>-</w:t>
            </w:r>
            <w:r w:rsidR="00C633A1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90" w:type="dxa"/>
            <w:tcBorders>
              <w:bottom w:val="nil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0.921</w:t>
            </w:r>
            <w:r>
              <w:rPr>
                <w:rFonts w:hint="eastAsia"/>
                <w:szCs w:val="21"/>
              </w:rPr>
              <w:t xml:space="preserve"> 00</w:t>
            </w:r>
          </w:p>
        </w:tc>
        <w:tc>
          <w:tcPr>
            <w:tcW w:w="3452" w:type="dxa"/>
            <w:tcBorders>
              <w:bottom w:val="nil"/>
            </w:tcBorders>
            <w:vAlign w:val="center"/>
          </w:tcPr>
          <w:p w:rsidR="00E52009" w:rsidRPr="00A97FB4" w:rsidRDefault="00E52009" w:rsidP="007C5B15">
            <w:pPr>
              <w:rPr>
                <w:szCs w:val="21"/>
              </w:rPr>
            </w:pPr>
            <w:r w:rsidRPr="00A97FB4">
              <w:rPr>
                <w:szCs w:val="21"/>
              </w:rPr>
              <w:t>1-2/3</w:t>
            </w:r>
            <w:r w:rsidRPr="006245C0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-(1-</w:t>
            </w:r>
            <w:r w:rsidRPr="006245C0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2/3</w:t>
            </w:r>
            <w:r w:rsidRPr="00A97FB4">
              <w:rPr>
                <w:szCs w:val="21"/>
              </w:rPr>
              <w:t>=5.19×10</w:t>
            </w:r>
            <w:r w:rsidRPr="00A97FB4">
              <w:rPr>
                <w:szCs w:val="21"/>
                <w:vertAlign w:val="superscript"/>
              </w:rPr>
              <w:t>-5</w:t>
            </w:r>
            <w:r w:rsidRPr="006245C0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-5.63×10</w:t>
            </w:r>
            <w:r w:rsidRPr="00A97FB4">
              <w:rPr>
                <w:szCs w:val="21"/>
                <w:vertAlign w:val="superscript"/>
              </w:rPr>
              <w:t>-5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E52009" w:rsidRPr="00A97FB4" w:rsidRDefault="00E52009" w:rsidP="007C5B15">
            <w:pPr>
              <w:rPr>
                <w:szCs w:val="21"/>
              </w:rPr>
            </w:pPr>
            <w:r w:rsidRPr="00A97FB4">
              <w:rPr>
                <w:szCs w:val="21"/>
              </w:rPr>
              <w:t>0.992</w:t>
            </w:r>
            <w:r w:rsidR="006245C0"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02</w:t>
            </w:r>
          </w:p>
        </w:tc>
      </w:tr>
      <w:tr w:rsidR="00E52009" w:rsidRPr="00A97FB4" w:rsidTr="006245C0">
        <w:trPr>
          <w:jc w:val="center"/>
        </w:trPr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343</w:t>
            </w: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  <w:vAlign w:val="center"/>
          </w:tcPr>
          <w:p w:rsidR="00E52009" w:rsidRPr="00A97FB4" w:rsidRDefault="00E52009" w:rsidP="00C633A1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1-(1-</w:t>
            </w:r>
            <w:r w:rsidRPr="00C35D51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1/3</w:t>
            </w:r>
            <w:r w:rsidRPr="00A97FB4">
              <w:rPr>
                <w:szCs w:val="21"/>
              </w:rPr>
              <w:t>=1</w:t>
            </w:r>
            <w:r w:rsidR="00C633A1">
              <w:rPr>
                <w:rFonts w:hint="eastAsia"/>
                <w:szCs w:val="21"/>
              </w:rPr>
              <w:t>.</w:t>
            </w:r>
            <w:r w:rsidRPr="00A97FB4">
              <w:rPr>
                <w:szCs w:val="21"/>
              </w:rPr>
              <w:t>72</w:t>
            </w:r>
            <w:r w:rsidR="00A320DA" w:rsidRPr="00A97FB4">
              <w:rPr>
                <w:szCs w:val="21"/>
              </w:rPr>
              <w:t>×10</w:t>
            </w:r>
            <w:r w:rsidR="00A320DA" w:rsidRPr="00A97FB4">
              <w:rPr>
                <w:szCs w:val="21"/>
                <w:vertAlign w:val="superscript"/>
              </w:rPr>
              <w:t>-</w:t>
            </w:r>
            <w:r w:rsidR="00C633A1">
              <w:rPr>
                <w:rFonts w:hint="eastAsia"/>
                <w:szCs w:val="21"/>
                <w:vertAlign w:val="superscript"/>
              </w:rPr>
              <w:t>3</w:t>
            </w:r>
            <w:r w:rsidRPr="00C35D51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+4</w:t>
            </w:r>
            <w:r w:rsidR="00C633A1">
              <w:rPr>
                <w:rFonts w:hint="eastAsia"/>
                <w:szCs w:val="21"/>
              </w:rPr>
              <w:t>.</w:t>
            </w:r>
            <w:r w:rsidRPr="00A97FB4">
              <w:rPr>
                <w:szCs w:val="21"/>
              </w:rPr>
              <w:t>12</w:t>
            </w:r>
            <w:r w:rsidR="00C633A1" w:rsidRPr="00A97FB4">
              <w:rPr>
                <w:szCs w:val="21"/>
              </w:rPr>
              <w:t>×10</w:t>
            </w:r>
            <w:r w:rsidR="00C633A1" w:rsidRPr="00A97FB4">
              <w:rPr>
                <w:szCs w:val="21"/>
                <w:vertAlign w:val="superscript"/>
              </w:rPr>
              <w:t>-</w:t>
            </w:r>
            <w:r w:rsidR="00C633A1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:rsidR="00E52009" w:rsidRPr="00A97FB4" w:rsidRDefault="00E52009" w:rsidP="00941962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0.885</w:t>
            </w:r>
            <w:r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91</w:t>
            </w:r>
          </w:p>
        </w:tc>
        <w:tc>
          <w:tcPr>
            <w:tcW w:w="3452" w:type="dxa"/>
            <w:tcBorders>
              <w:top w:val="nil"/>
              <w:bottom w:val="single" w:sz="4" w:space="0" w:color="auto"/>
            </w:tcBorders>
            <w:vAlign w:val="center"/>
          </w:tcPr>
          <w:p w:rsidR="00E52009" w:rsidRPr="00A97FB4" w:rsidRDefault="00E52009" w:rsidP="007C5B15">
            <w:pPr>
              <w:rPr>
                <w:szCs w:val="21"/>
              </w:rPr>
            </w:pPr>
            <w:r w:rsidRPr="00A97FB4">
              <w:rPr>
                <w:szCs w:val="21"/>
              </w:rPr>
              <w:t>1-2/3</w:t>
            </w:r>
            <w:r w:rsidRPr="006245C0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-(1-</w:t>
            </w:r>
            <w:r w:rsidRPr="006245C0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2/3</w:t>
            </w:r>
            <w:r w:rsidRPr="00A97FB4">
              <w:rPr>
                <w:szCs w:val="21"/>
              </w:rPr>
              <w:t>=6.12×10</w:t>
            </w:r>
            <w:r w:rsidRPr="00A97FB4">
              <w:rPr>
                <w:szCs w:val="21"/>
                <w:vertAlign w:val="superscript"/>
              </w:rPr>
              <w:t>-5</w:t>
            </w:r>
            <w:r w:rsidRPr="006245C0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+1.05×10</w:t>
            </w:r>
            <w:r w:rsidRPr="00A97FB4">
              <w:rPr>
                <w:szCs w:val="21"/>
                <w:vertAlign w:val="superscript"/>
              </w:rPr>
              <w:t>-5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  <w:vAlign w:val="center"/>
          </w:tcPr>
          <w:p w:rsidR="00E52009" w:rsidRPr="00A97FB4" w:rsidRDefault="00E52009" w:rsidP="007C5B15">
            <w:pPr>
              <w:rPr>
                <w:szCs w:val="21"/>
              </w:rPr>
            </w:pPr>
            <w:r w:rsidRPr="00A97FB4">
              <w:rPr>
                <w:szCs w:val="21"/>
              </w:rPr>
              <w:t>0.981</w:t>
            </w:r>
            <w:r w:rsidR="006245C0"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03</w:t>
            </w:r>
          </w:p>
        </w:tc>
      </w:tr>
    </w:tbl>
    <w:p w:rsidR="00941962" w:rsidRDefault="00941962" w:rsidP="002D5C73">
      <w:pPr>
        <w:spacing w:line="300" w:lineRule="exact"/>
        <w:ind w:firstLineChars="200" w:firstLine="420"/>
        <w:rPr>
          <w:rFonts w:hAnsi="宋体"/>
          <w:szCs w:val="21"/>
        </w:rPr>
      </w:pPr>
    </w:p>
    <w:p w:rsidR="00A33745" w:rsidRPr="00F2737A" w:rsidRDefault="00F66E33" w:rsidP="00F2737A">
      <w:pPr>
        <w:spacing w:line="400" w:lineRule="exact"/>
        <w:rPr>
          <w:rFonts w:hAnsi="宋体"/>
          <w:b/>
          <w:bCs/>
          <w:sz w:val="24"/>
          <w:szCs w:val="24"/>
        </w:rPr>
      </w:pPr>
      <w:bookmarkStart w:id="3" w:name="_Toc14947"/>
      <w:r w:rsidRPr="00F2737A">
        <w:rPr>
          <w:rFonts w:hAnsi="宋体"/>
          <w:b/>
          <w:bCs/>
          <w:sz w:val="24"/>
          <w:szCs w:val="24"/>
        </w:rPr>
        <w:t>2</w:t>
      </w:r>
      <w:r w:rsidR="00A33745" w:rsidRPr="00F2737A">
        <w:rPr>
          <w:rFonts w:hAnsi="宋体"/>
          <w:b/>
          <w:bCs/>
          <w:sz w:val="24"/>
          <w:szCs w:val="24"/>
        </w:rPr>
        <w:t>.2</w:t>
      </w:r>
      <w:r w:rsidR="00F151F6">
        <w:rPr>
          <w:rFonts w:hAnsi="宋体" w:hint="eastAsia"/>
          <w:b/>
          <w:bCs/>
          <w:sz w:val="24"/>
          <w:szCs w:val="24"/>
        </w:rPr>
        <w:t xml:space="preserve"> </w:t>
      </w:r>
      <w:r w:rsidR="00A33745" w:rsidRPr="00F2737A">
        <w:rPr>
          <w:rFonts w:hAnsi="宋体"/>
          <w:b/>
          <w:bCs/>
          <w:sz w:val="24"/>
          <w:szCs w:val="24"/>
        </w:rPr>
        <w:t>反应表观活化能的计算</w:t>
      </w:r>
      <w:bookmarkEnd w:id="3"/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当其他条件都固定时，</w:t>
      </w:r>
      <w:r w:rsidRPr="002D5C73">
        <w:rPr>
          <w:szCs w:val="21"/>
        </w:rPr>
        <w:t>根据</w:t>
      </w:r>
      <w:r w:rsidRPr="00A97FB4">
        <w:rPr>
          <w:rFonts w:hAnsi="宋体"/>
          <w:szCs w:val="21"/>
        </w:rPr>
        <w:t>克兰克</w:t>
      </w:r>
      <w:r w:rsidRPr="00A97FB4">
        <w:rPr>
          <w:szCs w:val="21"/>
        </w:rPr>
        <w:t>—</w:t>
      </w:r>
      <w:r w:rsidRPr="00A97FB4">
        <w:rPr>
          <w:rFonts w:hAnsi="宋体"/>
          <w:szCs w:val="21"/>
        </w:rPr>
        <w:t>金斯特林</w:t>
      </w:r>
      <w:r w:rsidRPr="00A97FB4">
        <w:rPr>
          <w:szCs w:val="21"/>
        </w:rPr>
        <w:t>—</w:t>
      </w:r>
      <w:r w:rsidRPr="00A97FB4">
        <w:rPr>
          <w:rFonts w:hAnsi="宋体"/>
          <w:szCs w:val="21"/>
        </w:rPr>
        <w:t>布劳希特因方程以及</w:t>
      </w:r>
      <w:r w:rsidRPr="00A97FB4">
        <w:rPr>
          <w:szCs w:val="21"/>
        </w:rPr>
        <w:t>Arrhenius</w:t>
      </w:r>
      <w:r w:rsidRPr="00A97FB4">
        <w:rPr>
          <w:rFonts w:hAnsi="宋体"/>
          <w:szCs w:val="21"/>
        </w:rPr>
        <w:t>公式：</w:t>
      </w:r>
    </w:p>
    <w:p w:rsidR="00A33745" w:rsidRPr="00A97FB4" w:rsidRDefault="00A33745" w:rsidP="00A33745">
      <w:pPr>
        <w:spacing w:line="240" w:lineRule="auto"/>
        <w:jc w:val="center"/>
        <w:rPr>
          <w:szCs w:val="21"/>
        </w:rPr>
      </w:pPr>
      <w:r w:rsidRPr="00A97FB4">
        <w:rPr>
          <w:szCs w:val="21"/>
        </w:rPr>
        <w:t>1-2/3</w:t>
      </w:r>
      <w:r w:rsidRPr="00B84D22">
        <w:rPr>
          <w:i/>
          <w:szCs w:val="21"/>
        </w:rPr>
        <w:t>x</w:t>
      </w:r>
      <w:r w:rsidRPr="00A97FB4">
        <w:rPr>
          <w:szCs w:val="21"/>
        </w:rPr>
        <w:t>-(1-</w:t>
      </w:r>
      <w:r w:rsidRPr="00B84D22">
        <w:rPr>
          <w:i/>
          <w:szCs w:val="21"/>
        </w:rPr>
        <w:t>x</w:t>
      </w:r>
      <w:proofErr w:type="gramStart"/>
      <w:r w:rsidRPr="00A97FB4">
        <w:rPr>
          <w:szCs w:val="21"/>
        </w:rPr>
        <w:t>)</w:t>
      </w:r>
      <w:r w:rsidRPr="00A97FB4">
        <w:rPr>
          <w:szCs w:val="21"/>
          <w:vertAlign w:val="superscript"/>
        </w:rPr>
        <w:t>2</w:t>
      </w:r>
      <w:proofErr w:type="gramEnd"/>
      <w:r w:rsidRPr="00A97FB4">
        <w:rPr>
          <w:szCs w:val="21"/>
          <w:vertAlign w:val="superscript"/>
        </w:rPr>
        <w:t>/3</w:t>
      </w:r>
      <w:r w:rsidRPr="00A97FB4">
        <w:rPr>
          <w:szCs w:val="21"/>
        </w:rPr>
        <w:t>=</w:t>
      </w:r>
      <w:r w:rsidRPr="00B84D22">
        <w:rPr>
          <w:i/>
          <w:szCs w:val="21"/>
        </w:rPr>
        <w:t>K</w:t>
      </w:r>
      <w:r w:rsidRPr="00A97FB4">
        <w:rPr>
          <w:szCs w:val="21"/>
          <w:vertAlign w:val="subscript"/>
        </w:rPr>
        <w:t>0</w:t>
      </w:r>
      <w:r w:rsidRPr="00A97FB4">
        <w:rPr>
          <w:szCs w:val="21"/>
        </w:rPr>
        <w:t>exp(-</w:t>
      </w:r>
      <w:r w:rsidR="00B84D22" w:rsidRPr="00442203">
        <w:rPr>
          <w:i/>
          <w:szCs w:val="21"/>
        </w:rPr>
        <w:t>E</w:t>
      </w:r>
      <w:r w:rsidR="00B84D22" w:rsidRPr="00565C14">
        <w:rPr>
          <w:rFonts w:hint="eastAsia"/>
          <w:i/>
          <w:szCs w:val="21"/>
          <w:vertAlign w:val="subscript"/>
        </w:rPr>
        <w:t>a</w:t>
      </w:r>
      <w:r w:rsidRPr="00A97FB4">
        <w:rPr>
          <w:szCs w:val="21"/>
        </w:rPr>
        <w:t>/</w:t>
      </w:r>
      <w:r w:rsidRPr="00B84D22">
        <w:rPr>
          <w:i/>
          <w:szCs w:val="21"/>
        </w:rPr>
        <w:t>RT</w:t>
      </w:r>
      <w:r w:rsidRPr="00A97FB4">
        <w:rPr>
          <w:szCs w:val="21"/>
        </w:rPr>
        <w:t>)</w:t>
      </w:r>
      <w:r w:rsidRPr="00B84D22">
        <w:rPr>
          <w:i/>
          <w:szCs w:val="21"/>
        </w:rPr>
        <w:t>t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将上两边微分，并取对数得：</w:t>
      </w:r>
    </w:p>
    <w:p w:rsidR="00B84D22" w:rsidRPr="00A97FB4" w:rsidRDefault="00B84D22" w:rsidP="00A33745">
      <w:pPr>
        <w:jc w:val="center"/>
        <w:rPr>
          <w:szCs w:val="21"/>
        </w:rPr>
      </w:pPr>
      <w:proofErr w:type="spellStart"/>
      <w:r w:rsidRPr="00A97FB4">
        <w:rPr>
          <w:szCs w:val="21"/>
        </w:rPr>
        <w:t>ln</w:t>
      </w:r>
      <w:r>
        <w:rPr>
          <w:rFonts w:hint="eastAsia"/>
          <w:szCs w:val="21"/>
        </w:rPr>
        <w:t>d</w:t>
      </w:r>
      <w:proofErr w:type="spellEnd"/>
      <w:r w:rsidRPr="00A97FB4">
        <w:rPr>
          <w:szCs w:val="21"/>
        </w:rPr>
        <w:t>[1-2</w:t>
      </w:r>
      <w:r w:rsidRPr="00CB0566">
        <w:rPr>
          <w:i/>
          <w:szCs w:val="21"/>
        </w:rPr>
        <w:t>x</w:t>
      </w:r>
      <w:r w:rsidRPr="00A97FB4">
        <w:rPr>
          <w:szCs w:val="21"/>
        </w:rPr>
        <w:t>/3-(1-</w:t>
      </w:r>
      <w:r w:rsidRPr="00CB0566">
        <w:rPr>
          <w:i/>
          <w:szCs w:val="21"/>
        </w:rPr>
        <w:t>x</w:t>
      </w:r>
      <w:r w:rsidRPr="00A97FB4">
        <w:rPr>
          <w:szCs w:val="21"/>
        </w:rPr>
        <w:t>)</w:t>
      </w:r>
      <w:r w:rsidRPr="00A97FB4">
        <w:rPr>
          <w:szCs w:val="21"/>
          <w:vertAlign w:val="superscript"/>
        </w:rPr>
        <w:t>2/3</w:t>
      </w:r>
      <w:r w:rsidRPr="00A97FB4">
        <w:rPr>
          <w:szCs w:val="21"/>
        </w:rPr>
        <w:t>]/</w:t>
      </w:r>
      <w:proofErr w:type="spellStart"/>
      <w:r w:rsidRPr="00A97FB4">
        <w:rPr>
          <w:szCs w:val="21"/>
        </w:rPr>
        <w:t>d</w:t>
      </w:r>
      <w:r w:rsidRPr="007E4F77">
        <w:rPr>
          <w:i/>
          <w:szCs w:val="21"/>
        </w:rPr>
        <w:t>t</w:t>
      </w:r>
      <w:proofErr w:type="spellEnd"/>
      <w:r w:rsidRPr="00B84D22">
        <w:rPr>
          <w:rFonts w:hint="eastAsia"/>
          <w:szCs w:val="21"/>
        </w:rPr>
        <w:t>=</w:t>
      </w:r>
      <w:r w:rsidR="00CB0566" w:rsidRPr="00A97FB4">
        <w:rPr>
          <w:szCs w:val="21"/>
        </w:rPr>
        <w:t>-</w:t>
      </w:r>
      <w:r w:rsidR="00CB0566" w:rsidRPr="00442203">
        <w:rPr>
          <w:i/>
          <w:szCs w:val="21"/>
        </w:rPr>
        <w:t>E</w:t>
      </w:r>
      <w:r w:rsidR="00CB0566" w:rsidRPr="00565C14">
        <w:rPr>
          <w:rFonts w:hint="eastAsia"/>
          <w:i/>
          <w:szCs w:val="21"/>
          <w:vertAlign w:val="subscript"/>
        </w:rPr>
        <w:t>a</w:t>
      </w:r>
      <w:r w:rsidR="00CB0566" w:rsidRPr="00A97FB4">
        <w:rPr>
          <w:szCs w:val="21"/>
        </w:rPr>
        <w:t>/</w:t>
      </w:r>
      <w:r w:rsidR="00CB0566" w:rsidRPr="00B84D22">
        <w:rPr>
          <w:i/>
          <w:szCs w:val="21"/>
        </w:rPr>
        <w:t>R</w:t>
      </w:r>
      <w:r w:rsidR="00CB0566" w:rsidRPr="00CB0566">
        <w:rPr>
          <w:rFonts w:ascii="宋体" w:hAnsi="宋体" w:hint="eastAsia"/>
          <w:szCs w:val="21"/>
        </w:rPr>
        <w:t>×</w:t>
      </w:r>
      <w:r w:rsidR="00CB0566">
        <w:rPr>
          <w:rFonts w:hint="eastAsia"/>
          <w:i/>
          <w:szCs w:val="21"/>
        </w:rPr>
        <w:t>T</w:t>
      </w:r>
      <w:r w:rsidR="00CB0566" w:rsidRPr="00CB0566">
        <w:rPr>
          <w:rFonts w:hint="eastAsia"/>
          <w:szCs w:val="21"/>
          <w:vertAlign w:val="superscript"/>
        </w:rPr>
        <w:t>-1</w:t>
      </w:r>
      <w:r w:rsidR="00CB0566">
        <w:rPr>
          <w:rFonts w:hint="eastAsia"/>
          <w:i/>
          <w:szCs w:val="21"/>
        </w:rPr>
        <w:t>+</w:t>
      </w:r>
      <w:r w:rsidR="00CB0566" w:rsidRPr="00CB0566">
        <w:rPr>
          <w:rFonts w:hint="eastAsia"/>
          <w:szCs w:val="21"/>
        </w:rPr>
        <w:t>ln</w:t>
      </w:r>
      <w:r w:rsidR="00CB0566">
        <w:rPr>
          <w:rFonts w:hint="eastAsia"/>
          <w:szCs w:val="21"/>
        </w:rPr>
        <w:t xml:space="preserve"> </w:t>
      </w:r>
      <w:r w:rsidR="00CB0566">
        <w:rPr>
          <w:rFonts w:hint="eastAsia"/>
          <w:i/>
          <w:szCs w:val="21"/>
        </w:rPr>
        <w:t>K</w:t>
      </w:r>
      <w:r w:rsidR="00CB0566" w:rsidRPr="00CB0566">
        <w:rPr>
          <w:rFonts w:hint="eastAsia"/>
          <w:szCs w:val="21"/>
          <w:vertAlign w:val="subscript"/>
        </w:rPr>
        <w:t>0</w:t>
      </w:r>
    </w:p>
    <w:p w:rsidR="00D4425C" w:rsidRDefault="00A33745" w:rsidP="002D5C73">
      <w:pPr>
        <w:spacing w:line="300" w:lineRule="exact"/>
        <w:ind w:firstLineChars="200" w:firstLine="420"/>
        <w:rPr>
          <w:rFonts w:hAnsi="宋体"/>
          <w:szCs w:val="21"/>
        </w:rPr>
      </w:pPr>
      <w:r w:rsidRPr="00A97FB4">
        <w:rPr>
          <w:rFonts w:hAnsi="宋体"/>
          <w:szCs w:val="21"/>
        </w:rPr>
        <w:t>以</w:t>
      </w:r>
      <w:r w:rsidRPr="00A97FB4">
        <w:rPr>
          <w:szCs w:val="21"/>
        </w:rPr>
        <w:t>1/</w:t>
      </w:r>
      <w:r w:rsidRPr="007E4F77">
        <w:rPr>
          <w:i/>
          <w:szCs w:val="21"/>
        </w:rPr>
        <w:t>T</w:t>
      </w:r>
      <w:r w:rsidRPr="00A97FB4">
        <w:rPr>
          <w:rFonts w:hAnsi="宋体"/>
          <w:szCs w:val="21"/>
        </w:rPr>
        <w:t>为横坐标、以</w:t>
      </w:r>
      <w:proofErr w:type="spellStart"/>
      <w:r w:rsidRPr="00A97FB4">
        <w:rPr>
          <w:szCs w:val="21"/>
        </w:rPr>
        <w:t>ln</w:t>
      </w:r>
      <w:r w:rsidR="007E4F77">
        <w:rPr>
          <w:rFonts w:hint="eastAsia"/>
          <w:szCs w:val="21"/>
        </w:rPr>
        <w:t>d</w:t>
      </w:r>
      <w:proofErr w:type="spellEnd"/>
      <w:r w:rsidRPr="00A97FB4">
        <w:rPr>
          <w:szCs w:val="21"/>
        </w:rPr>
        <w:t>[1-2</w:t>
      </w:r>
      <w:r w:rsidRPr="00CB0566">
        <w:rPr>
          <w:i/>
          <w:szCs w:val="21"/>
        </w:rPr>
        <w:t>x</w:t>
      </w:r>
      <w:r w:rsidRPr="00A97FB4">
        <w:rPr>
          <w:szCs w:val="21"/>
        </w:rPr>
        <w:t>/3-(1-</w:t>
      </w:r>
      <w:r w:rsidRPr="00CB0566">
        <w:rPr>
          <w:i/>
          <w:szCs w:val="21"/>
        </w:rPr>
        <w:t>x</w:t>
      </w:r>
      <w:r w:rsidRPr="00A97FB4">
        <w:rPr>
          <w:szCs w:val="21"/>
        </w:rPr>
        <w:t>)</w:t>
      </w:r>
      <w:r w:rsidRPr="00A97FB4">
        <w:rPr>
          <w:szCs w:val="21"/>
          <w:vertAlign w:val="superscript"/>
        </w:rPr>
        <w:t>2/3</w:t>
      </w:r>
      <w:r w:rsidRPr="00A97FB4">
        <w:rPr>
          <w:szCs w:val="21"/>
        </w:rPr>
        <w:t>]/</w:t>
      </w:r>
      <w:proofErr w:type="spellStart"/>
      <w:r w:rsidRPr="00A97FB4">
        <w:rPr>
          <w:szCs w:val="21"/>
        </w:rPr>
        <w:t>d</w:t>
      </w:r>
      <w:r w:rsidRPr="007E4F77">
        <w:rPr>
          <w:i/>
          <w:szCs w:val="21"/>
        </w:rPr>
        <w:t>t</w:t>
      </w:r>
      <w:proofErr w:type="spellEnd"/>
      <w:r w:rsidRPr="00A97FB4">
        <w:rPr>
          <w:rFonts w:hAnsi="宋体"/>
          <w:szCs w:val="21"/>
        </w:rPr>
        <w:t>为纵坐标</w:t>
      </w:r>
      <w:r w:rsidR="00D4425C">
        <w:rPr>
          <w:rFonts w:hAnsi="宋体" w:hint="eastAsia"/>
          <w:szCs w:val="21"/>
        </w:rPr>
        <w:t>进行</w:t>
      </w:r>
      <w:r w:rsidRPr="00A97FB4">
        <w:rPr>
          <w:rFonts w:hAnsi="宋体"/>
          <w:szCs w:val="21"/>
        </w:rPr>
        <w:t>直线</w:t>
      </w:r>
      <w:r w:rsidR="00D4425C">
        <w:rPr>
          <w:rFonts w:hAnsi="宋体" w:hint="eastAsia"/>
          <w:szCs w:val="21"/>
        </w:rPr>
        <w:t>拟合，拟合结果</w:t>
      </w:r>
      <w:r w:rsidR="007E4F77">
        <w:rPr>
          <w:rFonts w:hAnsi="宋体" w:hint="eastAsia"/>
          <w:szCs w:val="21"/>
        </w:rPr>
        <w:t>如</w:t>
      </w:r>
      <w:r w:rsidR="0080584F" w:rsidRPr="00A97FB4">
        <w:rPr>
          <w:rFonts w:hAnsi="宋体"/>
          <w:szCs w:val="21"/>
        </w:rPr>
        <w:t>图</w:t>
      </w:r>
      <w:r w:rsidR="0080584F" w:rsidRPr="00A97FB4">
        <w:rPr>
          <w:szCs w:val="21"/>
        </w:rPr>
        <w:t>2</w:t>
      </w:r>
      <w:r w:rsidR="0080584F" w:rsidRPr="00A97FB4">
        <w:rPr>
          <w:rFonts w:hAnsi="宋体"/>
          <w:szCs w:val="21"/>
        </w:rPr>
        <w:t>所示</w:t>
      </w:r>
      <w:r w:rsidRPr="00A97FB4">
        <w:rPr>
          <w:rFonts w:hAnsi="宋体"/>
          <w:szCs w:val="21"/>
        </w:rPr>
        <w:t>，</w:t>
      </w:r>
      <w:r w:rsidR="00D4425C" w:rsidRPr="00A97FB4">
        <w:rPr>
          <w:rFonts w:hAnsi="宋体"/>
          <w:szCs w:val="21"/>
        </w:rPr>
        <w:t>拟合得到的直线方程为</w:t>
      </w:r>
    </w:p>
    <w:p w:rsidR="00D4425C" w:rsidRDefault="00BF1054" w:rsidP="002D5C73">
      <w:pPr>
        <w:spacing w:line="300" w:lineRule="exact"/>
        <w:ind w:firstLineChars="200" w:firstLine="420"/>
        <w:rPr>
          <w:rFonts w:hAnsi="宋体"/>
          <w:szCs w:val="21"/>
        </w:rPr>
      </w:pPr>
      <w:r w:rsidRPr="00D4425C">
        <w:rPr>
          <w:i/>
          <w:szCs w:val="21"/>
        </w:rPr>
        <w:t>Y</w:t>
      </w:r>
      <w:r w:rsidR="00D4425C" w:rsidRPr="00A97FB4">
        <w:rPr>
          <w:szCs w:val="21"/>
        </w:rPr>
        <w:t>=-1316.85651</w:t>
      </w:r>
      <w:r w:rsidRPr="00D4425C">
        <w:rPr>
          <w:i/>
          <w:szCs w:val="21"/>
        </w:rPr>
        <w:t>X</w:t>
      </w:r>
      <w:r w:rsidR="00D4425C" w:rsidRPr="00A97FB4">
        <w:rPr>
          <w:szCs w:val="21"/>
        </w:rPr>
        <w:t>-5.83571</w:t>
      </w:r>
    </w:p>
    <w:p w:rsidR="00D4425C" w:rsidRPr="00A97FB4" w:rsidRDefault="008E2302" w:rsidP="00D4425C">
      <w:pPr>
        <w:spacing w:line="300" w:lineRule="exact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因此，</w:t>
      </w:r>
      <w:r w:rsidR="00D4425C">
        <w:rPr>
          <w:rFonts w:hAnsi="宋体" w:hint="eastAsia"/>
          <w:szCs w:val="21"/>
        </w:rPr>
        <w:t>从</w:t>
      </w:r>
      <w:r w:rsidR="00A33745" w:rsidRPr="00A97FB4">
        <w:rPr>
          <w:rFonts w:hAnsi="宋体"/>
          <w:szCs w:val="21"/>
        </w:rPr>
        <w:t>该直线的斜率</w:t>
      </w:r>
      <w:r w:rsidR="00D4425C">
        <w:rPr>
          <w:rFonts w:hAnsi="宋体" w:hint="eastAsia"/>
          <w:szCs w:val="21"/>
        </w:rPr>
        <w:t>可以求</w:t>
      </w:r>
      <w:r w:rsidR="00A33745" w:rsidRPr="00A97FB4">
        <w:rPr>
          <w:rFonts w:hAnsi="宋体"/>
          <w:szCs w:val="21"/>
        </w:rPr>
        <w:t>得</w:t>
      </w:r>
      <w:r w:rsidR="00B84D22" w:rsidRPr="00442203">
        <w:rPr>
          <w:i/>
          <w:szCs w:val="21"/>
        </w:rPr>
        <w:t>E</w:t>
      </w:r>
      <w:r w:rsidR="00B84D22" w:rsidRPr="00565C14">
        <w:rPr>
          <w:rFonts w:hint="eastAsia"/>
          <w:i/>
          <w:szCs w:val="21"/>
          <w:vertAlign w:val="subscript"/>
        </w:rPr>
        <w:t>a</w:t>
      </w:r>
      <w:r w:rsidRPr="008E2302">
        <w:rPr>
          <w:rFonts w:hint="eastAsia"/>
          <w:szCs w:val="21"/>
        </w:rPr>
        <w:t>=</w:t>
      </w:r>
      <w:r w:rsidR="00D4425C" w:rsidRPr="00A97FB4">
        <w:rPr>
          <w:szCs w:val="21"/>
        </w:rPr>
        <w:t>10.948</w:t>
      </w:r>
      <w:r>
        <w:rPr>
          <w:rFonts w:hint="eastAsia"/>
          <w:szCs w:val="21"/>
        </w:rPr>
        <w:t xml:space="preserve"> k</w:t>
      </w:r>
      <w:r w:rsidR="00D4425C" w:rsidRPr="00A97FB4">
        <w:rPr>
          <w:szCs w:val="21"/>
        </w:rPr>
        <w:t>J/mol</w:t>
      </w:r>
      <w:r w:rsidR="00D4425C" w:rsidRPr="00A97FB4">
        <w:rPr>
          <w:rFonts w:hAnsi="宋体"/>
          <w:szCs w:val="21"/>
        </w:rPr>
        <w:t>。</w:t>
      </w:r>
    </w:p>
    <w:p w:rsidR="00A24E08" w:rsidRPr="00A97FB4" w:rsidRDefault="00502AD9" w:rsidP="00A33745">
      <w:pPr>
        <w:spacing w:line="240" w:lineRule="auto"/>
        <w:jc w:val="center"/>
        <w:rPr>
          <w:szCs w:val="21"/>
        </w:rPr>
      </w:pPr>
      <w:r w:rsidRPr="00A97FB4">
        <w:rPr>
          <w:szCs w:val="21"/>
        </w:rPr>
        <w:object w:dxaOrig="6735" w:dyaOrig="4764">
          <v:shape id="_x0000_i1026" type="#_x0000_t75" style="width:224.85pt;height:166.95pt" o:ole="">
            <v:imagedata r:id="rId8" o:title="" croptop="5220f" cropbottom="4245f" cropleft="4390f" cropright="7652f"/>
          </v:shape>
          <o:OLEObject Type="Embed" ProgID="Origin50.Graph" ShapeID="_x0000_i1026" DrawAspect="Content" ObjectID="_1630739611" r:id="rId9"/>
        </w:object>
      </w:r>
    </w:p>
    <w:p w:rsidR="00DE2B0C" w:rsidRDefault="00A33745" w:rsidP="00F2737A">
      <w:pPr>
        <w:spacing w:line="300" w:lineRule="exact"/>
        <w:jc w:val="center"/>
        <w:rPr>
          <w:b/>
          <w:bCs/>
          <w:szCs w:val="21"/>
        </w:rPr>
      </w:pPr>
      <w:r w:rsidRPr="00A97FB4">
        <w:rPr>
          <w:rFonts w:hAnsi="宋体"/>
          <w:b/>
          <w:bCs/>
          <w:szCs w:val="21"/>
        </w:rPr>
        <w:t>图</w:t>
      </w:r>
      <w:r w:rsidR="004275BC" w:rsidRPr="00A97FB4">
        <w:rPr>
          <w:b/>
          <w:bCs/>
          <w:szCs w:val="21"/>
        </w:rPr>
        <w:t>2</w:t>
      </w:r>
      <w:r w:rsidR="00DE2B0C">
        <w:rPr>
          <w:rFonts w:hAnsi="宋体" w:hint="eastAsia"/>
          <w:b/>
          <w:bCs/>
          <w:szCs w:val="21"/>
        </w:rPr>
        <w:t xml:space="preserve"> </w:t>
      </w:r>
      <w:proofErr w:type="spellStart"/>
      <w:r w:rsidRPr="00A97FB4">
        <w:rPr>
          <w:b/>
          <w:bCs/>
          <w:szCs w:val="21"/>
        </w:rPr>
        <w:t>lnd</w:t>
      </w:r>
      <w:proofErr w:type="spellEnd"/>
      <w:r w:rsidRPr="00A97FB4">
        <w:rPr>
          <w:b/>
          <w:bCs/>
          <w:szCs w:val="21"/>
        </w:rPr>
        <w:t>[1-2</w:t>
      </w:r>
      <w:r w:rsidRPr="00DE2B0C">
        <w:rPr>
          <w:b/>
          <w:bCs/>
          <w:i/>
          <w:szCs w:val="21"/>
        </w:rPr>
        <w:t>x</w:t>
      </w:r>
      <w:r w:rsidRPr="00A97FB4">
        <w:rPr>
          <w:b/>
          <w:bCs/>
          <w:szCs w:val="21"/>
        </w:rPr>
        <w:t>/3-(1-</w:t>
      </w:r>
      <w:r w:rsidRPr="00DE2B0C">
        <w:rPr>
          <w:b/>
          <w:bCs/>
          <w:i/>
          <w:szCs w:val="21"/>
        </w:rPr>
        <w:t>x</w:t>
      </w:r>
      <w:r w:rsidRPr="00A97FB4">
        <w:rPr>
          <w:b/>
          <w:bCs/>
          <w:szCs w:val="21"/>
        </w:rPr>
        <w:t>)</w:t>
      </w:r>
      <w:r w:rsidRPr="00A97FB4">
        <w:rPr>
          <w:b/>
          <w:bCs/>
          <w:szCs w:val="21"/>
          <w:vertAlign w:val="superscript"/>
        </w:rPr>
        <w:t>2/3</w:t>
      </w:r>
      <w:r w:rsidRPr="00A97FB4">
        <w:rPr>
          <w:b/>
          <w:bCs/>
          <w:szCs w:val="21"/>
        </w:rPr>
        <w:t>]/d</w:t>
      </w:r>
      <w:r w:rsidRPr="00DE2B0C">
        <w:rPr>
          <w:b/>
          <w:bCs/>
          <w:i/>
          <w:szCs w:val="21"/>
        </w:rPr>
        <w:t>t</w:t>
      </w:r>
      <w:r w:rsidR="00DE2B0C">
        <w:rPr>
          <w:rFonts w:hint="eastAsia"/>
          <w:b/>
          <w:bCs/>
          <w:szCs w:val="21"/>
        </w:rPr>
        <w:t>~</w:t>
      </w:r>
      <w:r w:rsidR="00DE2B0C" w:rsidRPr="00A97FB4">
        <w:rPr>
          <w:b/>
          <w:bCs/>
          <w:szCs w:val="21"/>
        </w:rPr>
        <w:t>1/</w:t>
      </w:r>
      <w:r w:rsidR="00DE2B0C" w:rsidRPr="00DE2B0C">
        <w:rPr>
          <w:b/>
          <w:bCs/>
          <w:i/>
          <w:szCs w:val="21"/>
        </w:rPr>
        <w:t>T</w:t>
      </w:r>
      <w:r w:rsidRPr="00F2737A">
        <w:rPr>
          <w:b/>
          <w:bCs/>
          <w:szCs w:val="21"/>
        </w:rPr>
        <w:t>拟合</w:t>
      </w:r>
      <w:r w:rsidR="00DE2B0C">
        <w:rPr>
          <w:rFonts w:hint="eastAsia"/>
          <w:b/>
          <w:bCs/>
          <w:szCs w:val="21"/>
        </w:rPr>
        <w:t>曲线</w:t>
      </w:r>
    </w:p>
    <w:p w:rsidR="00A33745" w:rsidRPr="00A97FB4" w:rsidRDefault="00A33745" w:rsidP="00F2737A">
      <w:pPr>
        <w:spacing w:line="300" w:lineRule="exact"/>
        <w:jc w:val="center"/>
        <w:rPr>
          <w:b/>
          <w:bCs/>
          <w:szCs w:val="21"/>
        </w:rPr>
      </w:pPr>
      <w:r w:rsidRPr="00A97FB4">
        <w:rPr>
          <w:b/>
          <w:bCs/>
          <w:szCs w:val="21"/>
        </w:rPr>
        <w:t>Fig</w:t>
      </w:r>
      <w:r w:rsidR="0080584F">
        <w:rPr>
          <w:rFonts w:hint="eastAsia"/>
          <w:b/>
          <w:bCs/>
          <w:szCs w:val="21"/>
        </w:rPr>
        <w:t>.</w:t>
      </w:r>
      <w:r w:rsidR="004275BC" w:rsidRPr="00A97FB4">
        <w:rPr>
          <w:b/>
          <w:bCs/>
          <w:szCs w:val="21"/>
        </w:rPr>
        <w:t>2</w:t>
      </w:r>
      <w:r w:rsidRPr="00A97FB4">
        <w:rPr>
          <w:b/>
          <w:bCs/>
          <w:szCs w:val="21"/>
        </w:rPr>
        <w:t xml:space="preserve"> Fitting </w:t>
      </w:r>
      <w:r w:rsidR="00DE2B0C">
        <w:rPr>
          <w:rFonts w:hint="eastAsia"/>
          <w:b/>
          <w:bCs/>
          <w:szCs w:val="21"/>
        </w:rPr>
        <w:t>curve</w:t>
      </w:r>
      <w:r w:rsidRPr="00A97FB4">
        <w:rPr>
          <w:b/>
          <w:bCs/>
          <w:szCs w:val="21"/>
        </w:rPr>
        <w:t xml:space="preserve"> of </w:t>
      </w:r>
      <w:proofErr w:type="spellStart"/>
      <w:proofErr w:type="gramStart"/>
      <w:r w:rsidR="00DE2B0C" w:rsidRPr="00A97FB4">
        <w:rPr>
          <w:b/>
          <w:bCs/>
          <w:szCs w:val="21"/>
        </w:rPr>
        <w:t>lnd</w:t>
      </w:r>
      <w:proofErr w:type="spellEnd"/>
      <w:r w:rsidR="00DE2B0C" w:rsidRPr="00A97FB4">
        <w:rPr>
          <w:b/>
          <w:bCs/>
          <w:szCs w:val="21"/>
        </w:rPr>
        <w:t>[</w:t>
      </w:r>
      <w:proofErr w:type="gramEnd"/>
      <w:r w:rsidR="00DE2B0C" w:rsidRPr="00A97FB4">
        <w:rPr>
          <w:b/>
          <w:bCs/>
          <w:szCs w:val="21"/>
        </w:rPr>
        <w:t>1-2</w:t>
      </w:r>
      <w:r w:rsidR="00DE2B0C" w:rsidRPr="00DE2B0C">
        <w:rPr>
          <w:b/>
          <w:bCs/>
          <w:i/>
          <w:szCs w:val="21"/>
        </w:rPr>
        <w:t>x</w:t>
      </w:r>
      <w:r w:rsidR="00DE2B0C" w:rsidRPr="00A97FB4">
        <w:rPr>
          <w:b/>
          <w:bCs/>
          <w:szCs w:val="21"/>
        </w:rPr>
        <w:t>/3-(1-</w:t>
      </w:r>
      <w:r w:rsidR="00DE2B0C" w:rsidRPr="00DE2B0C">
        <w:rPr>
          <w:b/>
          <w:bCs/>
          <w:i/>
          <w:szCs w:val="21"/>
        </w:rPr>
        <w:t>x</w:t>
      </w:r>
      <w:r w:rsidR="00DE2B0C" w:rsidRPr="00A97FB4">
        <w:rPr>
          <w:b/>
          <w:bCs/>
          <w:szCs w:val="21"/>
        </w:rPr>
        <w:t>)</w:t>
      </w:r>
      <w:r w:rsidR="00DE2B0C" w:rsidRPr="00A97FB4">
        <w:rPr>
          <w:b/>
          <w:bCs/>
          <w:szCs w:val="21"/>
          <w:vertAlign w:val="superscript"/>
        </w:rPr>
        <w:t>2/3</w:t>
      </w:r>
      <w:r w:rsidR="00DE2B0C" w:rsidRPr="00A97FB4">
        <w:rPr>
          <w:b/>
          <w:bCs/>
          <w:szCs w:val="21"/>
        </w:rPr>
        <w:t>]/d</w:t>
      </w:r>
      <w:r w:rsidR="00DE2B0C" w:rsidRPr="00DE2B0C">
        <w:rPr>
          <w:b/>
          <w:bCs/>
          <w:i/>
          <w:szCs w:val="21"/>
        </w:rPr>
        <w:t>t</w:t>
      </w:r>
      <w:r w:rsidR="00DE2B0C">
        <w:rPr>
          <w:rFonts w:hint="eastAsia"/>
          <w:b/>
          <w:bCs/>
          <w:szCs w:val="21"/>
        </w:rPr>
        <w:t>~</w:t>
      </w:r>
      <w:r w:rsidR="00DE2B0C" w:rsidRPr="00A97FB4">
        <w:rPr>
          <w:b/>
          <w:bCs/>
          <w:szCs w:val="21"/>
        </w:rPr>
        <w:t>1/</w:t>
      </w:r>
      <w:r w:rsidR="00DE2B0C" w:rsidRPr="00DE2B0C">
        <w:rPr>
          <w:b/>
          <w:bCs/>
          <w:i/>
          <w:szCs w:val="21"/>
        </w:rPr>
        <w:t>T</w:t>
      </w:r>
    </w:p>
    <w:p w:rsidR="00941962" w:rsidRDefault="00941962" w:rsidP="002D5C73">
      <w:pPr>
        <w:spacing w:line="300" w:lineRule="exact"/>
        <w:ind w:firstLineChars="200" w:firstLine="420"/>
        <w:rPr>
          <w:rFonts w:hAnsi="宋体"/>
          <w:szCs w:val="21"/>
        </w:rPr>
      </w:pPr>
    </w:p>
    <w:p w:rsidR="00A33745" w:rsidRPr="00F2737A" w:rsidRDefault="00F66E33" w:rsidP="00F2737A">
      <w:pPr>
        <w:spacing w:line="400" w:lineRule="exact"/>
        <w:rPr>
          <w:rFonts w:hAnsi="宋体"/>
          <w:b/>
          <w:bCs/>
          <w:sz w:val="24"/>
          <w:szCs w:val="24"/>
        </w:rPr>
      </w:pPr>
      <w:bookmarkStart w:id="4" w:name="_Toc12530"/>
      <w:r w:rsidRPr="00F2737A">
        <w:rPr>
          <w:rFonts w:hAnsi="宋体"/>
          <w:b/>
          <w:bCs/>
          <w:sz w:val="24"/>
          <w:szCs w:val="24"/>
        </w:rPr>
        <w:t>2</w:t>
      </w:r>
      <w:r w:rsidR="00A33745" w:rsidRPr="00F2737A">
        <w:rPr>
          <w:rFonts w:hAnsi="宋体"/>
          <w:b/>
          <w:bCs/>
          <w:sz w:val="24"/>
          <w:szCs w:val="24"/>
        </w:rPr>
        <w:t>.3</w:t>
      </w:r>
      <w:r w:rsidR="00F151F6">
        <w:rPr>
          <w:rFonts w:hAnsi="宋体" w:hint="eastAsia"/>
          <w:b/>
          <w:bCs/>
          <w:sz w:val="24"/>
          <w:szCs w:val="24"/>
        </w:rPr>
        <w:t xml:space="preserve"> </w:t>
      </w:r>
      <w:r w:rsidR="00A33745" w:rsidRPr="00F2737A">
        <w:rPr>
          <w:rFonts w:hAnsi="宋体"/>
          <w:b/>
          <w:bCs/>
          <w:sz w:val="24"/>
          <w:szCs w:val="24"/>
        </w:rPr>
        <w:t>不同硫化钠浓度下金浸出曲线</w:t>
      </w:r>
      <w:bookmarkEnd w:id="4"/>
    </w:p>
    <w:p w:rsidR="00BC7DB9" w:rsidRPr="00A97FB4" w:rsidRDefault="00A00F93" w:rsidP="00BC7DB9">
      <w:pPr>
        <w:spacing w:line="300" w:lineRule="exact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在</w:t>
      </w:r>
      <w:r w:rsidR="00A33745" w:rsidRPr="00A97FB4">
        <w:rPr>
          <w:rFonts w:hAnsi="宋体"/>
          <w:szCs w:val="21"/>
        </w:rPr>
        <w:t>液固比</w:t>
      </w:r>
      <w:r w:rsidR="00A33745" w:rsidRPr="00A97FB4">
        <w:rPr>
          <w:szCs w:val="21"/>
        </w:rPr>
        <w:t>1</w:t>
      </w:r>
      <w:r>
        <w:rPr>
          <w:rFonts w:ascii="宋体" w:hAnsi="宋体" w:hint="eastAsia"/>
          <w:szCs w:val="21"/>
        </w:rPr>
        <w:t>︰</w:t>
      </w:r>
      <w:r w:rsidR="00A33745" w:rsidRPr="00A97FB4">
        <w:rPr>
          <w:szCs w:val="21"/>
        </w:rPr>
        <w:t>1</w:t>
      </w:r>
      <w:r>
        <w:rPr>
          <w:rFonts w:hAnsi="宋体" w:hint="eastAsia"/>
          <w:szCs w:val="21"/>
        </w:rPr>
        <w:t>、</w:t>
      </w:r>
      <w:r w:rsidR="00A33745" w:rsidRPr="00A97FB4">
        <w:rPr>
          <w:rFonts w:hAnsi="宋体"/>
          <w:szCs w:val="21"/>
        </w:rPr>
        <w:t>浸出温度</w:t>
      </w:r>
      <w:r w:rsidR="00A33745" w:rsidRPr="00A97FB4"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 w:rsidR="00A33745" w:rsidRPr="00A97FB4">
        <w:rPr>
          <w:rFonts w:ascii="宋体" w:hAnsi="宋体"/>
          <w:szCs w:val="21"/>
        </w:rPr>
        <w:t>℃</w:t>
      </w:r>
      <w:r>
        <w:rPr>
          <w:rFonts w:hAnsi="宋体" w:hint="eastAsia"/>
          <w:szCs w:val="21"/>
        </w:rPr>
        <w:t>、</w:t>
      </w:r>
      <w:r w:rsidR="00A33745" w:rsidRPr="00A97FB4">
        <w:rPr>
          <w:rFonts w:hAnsi="宋体"/>
          <w:szCs w:val="21"/>
        </w:rPr>
        <w:t>氢氧化钠</w:t>
      </w:r>
      <w:r w:rsidR="00A33745" w:rsidRPr="00A97FB4"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 w:rsidR="00A33745" w:rsidRPr="00A97FB4">
        <w:rPr>
          <w:szCs w:val="21"/>
        </w:rPr>
        <w:t>g/L</w:t>
      </w:r>
      <w:r>
        <w:rPr>
          <w:rFonts w:hint="eastAsia"/>
          <w:szCs w:val="21"/>
        </w:rPr>
        <w:t>的条件下</w:t>
      </w:r>
      <w:r w:rsidR="00A33745" w:rsidRPr="00A97FB4">
        <w:rPr>
          <w:rFonts w:hAnsi="宋体"/>
          <w:szCs w:val="21"/>
        </w:rPr>
        <w:t>，分别对</w:t>
      </w:r>
      <w:r>
        <w:rPr>
          <w:rFonts w:hAnsi="宋体" w:hint="eastAsia"/>
          <w:szCs w:val="21"/>
        </w:rPr>
        <w:t>不同</w:t>
      </w:r>
      <w:r w:rsidR="00A33745" w:rsidRPr="00A97FB4">
        <w:rPr>
          <w:rFonts w:hAnsi="宋体"/>
          <w:szCs w:val="21"/>
        </w:rPr>
        <w:t>硫化钠浓度时</w:t>
      </w:r>
      <w:r>
        <w:rPr>
          <w:rFonts w:hint="eastAsia"/>
          <w:szCs w:val="21"/>
        </w:rPr>
        <w:t>金</w:t>
      </w:r>
      <w:r w:rsidR="00A33745" w:rsidRPr="00A97FB4">
        <w:rPr>
          <w:rFonts w:hAnsi="宋体"/>
          <w:szCs w:val="21"/>
        </w:rPr>
        <w:t>浸出率进行考察</w:t>
      </w:r>
      <w:r>
        <w:rPr>
          <w:rFonts w:hAnsi="宋体" w:hint="eastAsia"/>
          <w:szCs w:val="21"/>
        </w:rPr>
        <w:t>，金的</w:t>
      </w:r>
      <w:r w:rsidR="00A33745" w:rsidRPr="00A97FB4">
        <w:rPr>
          <w:rFonts w:hAnsi="宋体"/>
          <w:szCs w:val="21"/>
        </w:rPr>
        <w:t>浸出曲线见图</w:t>
      </w:r>
      <w:r w:rsidR="00DE2B0C">
        <w:rPr>
          <w:rFonts w:hint="eastAsia"/>
          <w:szCs w:val="21"/>
        </w:rPr>
        <w:t>3</w:t>
      </w:r>
      <w:r w:rsidR="00DE2B0C">
        <w:rPr>
          <w:rFonts w:hint="eastAsia"/>
          <w:szCs w:val="21"/>
        </w:rPr>
        <w:t>。</w:t>
      </w:r>
      <w:r w:rsidR="00BC7DB9">
        <w:rPr>
          <w:rFonts w:hAnsi="宋体" w:hint="eastAsia"/>
          <w:szCs w:val="21"/>
        </w:rPr>
        <w:t>采用式（</w:t>
      </w:r>
      <w:r w:rsidR="00BC7DB9">
        <w:rPr>
          <w:rFonts w:hAnsi="宋体" w:hint="eastAsia"/>
          <w:szCs w:val="21"/>
        </w:rPr>
        <w:t>1</w:t>
      </w:r>
      <w:r w:rsidR="00BC7DB9">
        <w:rPr>
          <w:rFonts w:hAnsi="宋体" w:hint="eastAsia"/>
          <w:szCs w:val="21"/>
        </w:rPr>
        <w:t>）对</w:t>
      </w:r>
      <w:r w:rsidR="00BC7DB9" w:rsidRPr="00A97FB4">
        <w:rPr>
          <w:rFonts w:hAnsi="宋体"/>
          <w:szCs w:val="21"/>
        </w:rPr>
        <w:t>不同硫化钠浓度条件下</w:t>
      </w:r>
      <w:r w:rsidR="00BC7DB9">
        <w:rPr>
          <w:rFonts w:hAnsi="宋体" w:hint="eastAsia"/>
          <w:szCs w:val="21"/>
        </w:rPr>
        <w:t>金的</w:t>
      </w:r>
      <w:r w:rsidR="00BC7DB9" w:rsidRPr="00A97FB4">
        <w:rPr>
          <w:rFonts w:hAnsi="宋体"/>
          <w:szCs w:val="21"/>
        </w:rPr>
        <w:t>浸出过程</w:t>
      </w:r>
      <w:r w:rsidR="00BC7DB9">
        <w:rPr>
          <w:rFonts w:hAnsi="宋体" w:hint="eastAsia"/>
          <w:szCs w:val="21"/>
        </w:rPr>
        <w:t>进行</w:t>
      </w:r>
      <w:r w:rsidR="00BC7DB9" w:rsidRPr="00A97FB4">
        <w:rPr>
          <w:rFonts w:hAnsi="宋体"/>
          <w:szCs w:val="21"/>
        </w:rPr>
        <w:t>拟合</w:t>
      </w:r>
      <w:r w:rsidR="00BC7DB9">
        <w:rPr>
          <w:rFonts w:hAnsi="宋体" w:hint="eastAsia"/>
          <w:szCs w:val="21"/>
        </w:rPr>
        <w:t>，结果见表</w:t>
      </w:r>
      <w:r w:rsidR="00BC7DB9">
        <w:rPr>
          <w:rFonts w:hAnsi="宋体" w:hint="eastAsia"/>
          <w:szCs w:val="21"/>
        </w:rPr>
        <w:t>2</w:t>
      </w:r>
      <w:r w:rsidR="00BC7DB9">
        <w:rPr>
          <w:rFonts w:hAnsi="宋体" w:hint="eastAsia"/>
          <w:szCs w:val="21"/>
        </w:rPr>
        <w:t>。</w:t>
      </w:r>
    </w:p>
    <w:p w:rsidR="00A33745" w:rsidRPr="00A97FB4" w:rsidRDefault="006227DE" w:rsidP="00A33745">
      <w:pPr>
        <w:jc w:val="center"/>
        <w:rPr>
          <w:szCs w:val="21"/>
        </w:rPr>
      </w:pPr>
      <w:r w:rsidRPr="00A97FB4">
        <w:rPr>
          <w:szCs w:val="21"/>
        </w:rPr>
        <w:object w:dxaOrig="6735" w:dyaOrig="4764">
          <v:shape id="_x0000_i1027" type="#_x0000_t75" style="width:223.05pt;height:171.4pt" o:ole="">
            <v:imagedata r:id="rId10" o:title="" croptop="5948f" cropbottom="3764f" cropleft="6367f" cropright="7739f"/>
          </v:shape>
          <o:OLEObject Type="Embed" ProgID="Origin50.Graph" ShapeID="_x0000_i1027" DrawAspect="Content" ObjectID="_1630739612" r:id="rId11"/>
        </w:object>
      </w:r>
    </w:p>
    <w:p w:rsidR="00A33745" w:rsidRPr="00A97FB4" w:rsidRDefault="00A33745" w:rsidP="00F2737A">
      <w:pPr>
        <w:spacing w:line="300" w:lineRule="exact"/>
        <w:jc w:val="center"/>
        <w:rPr>
          <w:b/>
          <w:color w:val="000000"/>
          <w:szCs w:val="21"/>
        </w:rPr>
      </w:pPr>
      <w:r w:rsidRPr="00A97FB4">
        <w:rPr>
          <w:rFonts w:hAnsi="宋体"/>
          <w:b/>
          <w:color w:val="000000"/>
          <w:szCs w:val="21"/>
        </w:rPr>
        <w:t>图</w:t>
      </w:r>
      <w:r w:rsidR="00DE2B0C">
        <w:rPr>
          <w:rFonts w:hint="eastAsia"/>
          <w:b/>
          <w:color w:val="000000"/>
          <w:szCs w:val="21"/>
        </w:rPr>
        <w:t xml:space="preserve">3 </w:t>
      </w:r>
      <w:r w:rsidRPr="00A97FB4">
        <w:rPr>
          <w:rFonts w:hAnsi="宋体"/>
          <w:b/>
          <w:color w:val="000000"/>
          <w:szCs w:val="21"/>
        </w:rPr>
        <w:t>不同硫化钠添加量下金浸出曲线</w:t>
      </w:r>
    </w:p>
    <w:p w:rsidR="00A33745" w:rsidRDefault="00A33745" w:rsidP="00F2737A">
      <w:pPr>
        <w:spacing w:line="300" w:lineRule="exact"/>
        <w:jc w:val="center"/>
        <w:rPr>
          <w:b/>
          <w:bCs/>
          <w:szCs w:val="21"/>
        </w:rPr>
      </w:pPr>
      <w:r w:rsidRPr="00A97FB4">
        <w:rPr>
          <w:b/>
          <w:color w:val="000000"/>
          <w:szCs w:val="21"/>
        </w:rPr>
        <w:t>Fig.</w:t>
      </w:r>
      <w:r w:rsidR="00DE2B0C">
        <w:rPr>
          <w:rFonts w:hint="eastAsia"/>
          <w:b/>
          <w:color w:val="000000"/>
          <w:szCs w:val="21"/>
        </w:rPr>
        <w:t>3</w:t>
      </w:r>
      <w:r w:rsidRPr="00A97FB4">
        <w:rPr>
          <w:b/>
          <w:color w:val="000000"/>
          <w:szCs w:val="21"/>
        </w:rPr>
        <w:t xml:space="preserve"> </w:t>
      </w:r>
      <w:r w:rsidRPr="00A97FB4">
        <w:rPr>
          <w:b/>
          <w:szCs w:val="21"/>
        </w:rPr>
        <w:t>Gold leaching curve</w:t>
      </w:r>
      <w:r w:rsidR="009367B6">
        <w:rPr>
          <w:rFonts w:hint="eastAsia"/>
          <w:b/>
          <w:szCs w:val="21"/>
        </w:rPr>
        <w:t>s</w:t>
      </w:r>
      <w:r w:rsidRPr="00A97FB4">
        <w:rPr>
          <w:b/>
          <w:szCs w:val="21"/>
        </w:rPr>
        <w:t xml:space="preserve"> </w:t>
      </w:r>
      <w:r w:rsidR="009367B6">
        <w:rPr>
          <w:rFonts w:hint="eastAsia"/>
          <w:b/>
          <w:szCs w:val="21"/>
        </w:rPr>
        <w:t>under</w:t>
      </w:r>
      <w:r w:rsidRPr="00A97FB4">
        <w:rPr>
          <w:b/>
          <w:szCs w:val="21"/>
        </w:rPr>
        <w:t xml:space="preserve"> different </w:t>
      </w:r>
      <w:r w:rsidR="009367B6">
        <w:rPr>
          <w:rFonts w:hint="eastAsia"/>
          <w:b/>
          <w:szCs w:val="21"/>
        </w:rPr>
        <w:t>sodium s</w:t>
      </w:r>
      <w:r w:rsidRPr="00A97FB4">
        <w:rPr>
          <w:b/>
          <w:szCs w:val="21"/>
        </w:rPr>
        <w:t xml:space="preserve">ulfide </w:t>
      </w:r>
      <w:r w:rsidRPr="00F2737A">
        <w:rPr>
          <w:b/>
          <w:bCs/>
          <w:szCs w:val="21"/>
        </w:rPr>
        <w:t>concentrations</w:t>
      </w:r>
    </w:p>
    <w:p w:rsidR="00C35EF2" w:rsidRPr="00A97FB4" w:rsidRDefault="00C35EF2" w:rsidP="00F2737A">
      <w:pPr>
        <w:spacing w:line="300" w:lineRule="exact"/>
        <w:jc w:val="center"/>
        <w:rPr>
          <w:b/>
          <w:szCs w:val="21"/>
        </w:rPr>
      </w:pPr>
    </w:p>
    <w:p w:rsidR="00A33745" w:rsidRPr="00A97FB4" w:rsidRDefault="00A33745" w:rsidP="00F2737A">
      <w:pPr>
        <w:spacing w:line="300" w:lineRule="exact"/>
        <w:jc w:val="center"/>
        <w:rPr>
          <w:b/>
          <w:bCs/>
          <w:szCs w:val="21"/>
        </w:rPr>
      </w:pPr>
      <w:r w:rsidRPr="00A97FB4">
        <w:rPr>
          <w:rFonts w:hAnsi="宋体"/>
          <w:b/>
          <w:bCs/>
          <w:szCs w:val="21"/>
        </w:rPr>
        <w:t>表</w:t>
      </w:r>
      <w:r w:rsidR="00BC7DB9">
        <w:rPr>
          <w:rFonts w:hint="eastAsia"/>
          <w:b/>
          <w:bCs/>
          <w:szCs w:val="21"/>
        </w:rPr>
        <w:t>2</w:t>
      </w:r>
      <w:r w:rsidRPr="00A97FB4">
        <w:rPr>
          <w:b/>
          <w:bCs/>
          <w:szCs w:val="21"/>
        </w:rPr>
        <w:t xml:space="preserve"> </w:t>
      </w:r>
      <w:r w:rsidRPr="00A97FB4">
        <w:rPr>
          <w:rFonts w:hAnsi="宋体"/>
          <w:b/>
          <w:bCs/>
          <w:szCs w:val="21"/>
        </w:rPr>
        <w:t>不同硫化钠浓度下内扩散控制</w:t>
      </w:r>
      <w:r w:rsidRPr="00F2737A">
        <w:rPr>
          <w:b/>
          <w:bCs/>
          <w:szCs w:val="21"/>
        </w:rPr>
        <w:t>模型拟合</w:t>
      </w:r>
    </w:p>
    <w:p w:rsidR="00A33745" w:rsidRPr="00A97FB4" w:rsidRDefault="00A33745" w:rsidP="00F2737A">
      <w:pPr>
        <w:spacing w:line="300" w:lineRule="exact"/>
        <w:jc w:val="center"/>
        <w:rPr>
          <w:b/>
          <w:bCs/>
          <w:szCs w:val="21"/>
        </w:rPr>
      </w:pPr>
      <w:r w:rsidRPr="00A97FB4">
        <w:rPr>
          <w:b/>
          <w:bCs/>
          <w:szCs w:val="21"/>
        </w:rPr>
        <w:t>Tab</w:t>
      </w:r>
      <w:r w:rsidR="009367B6">
        <w:rPr>
          <w:rFonts w:hint="eastAsia"/>
          <w:b/>
          <w:bCs/>
          <w:szCs w:val="21"/>
        </w:rPr>
        <w:t>le</w:t>
      </w:r>
      <w:r w:rsidRPr="00A97FB4">
        <w:rPr>
          <w:b/>
          <w:bCs/>
          <w:szCs w:val="21"/>
        </w:rPr>
        <w:t xml:space="preserve"> </w:t>
      </w:r>
      <w:r w:rsidR="00BC7DB9">
        <w:rPr>
          <w:rFonts w:hint="eastAsia"/>
          <w:b/>
          <w:bCs/>
          <w:szCs w:val="21"/>
        </w:rPr>
        <w:t>2</w:t>
      </w:r>
      <w:r w:rsidRPr="00A97FB4">
        <w:rPr>
          <w:b/>
          <w:bCs/>
          <w:szCs w:val="21"/>
        </w:rPr>
        <w:t xml:space="preserve"> </w:t>
      </w:r>
      <w:r w:rsidR="00750AC2">
        <w:rPr>
          <w:rFonts w:hint="eastAsia"/>
          <w:b/>
          <w:bCs/>
          <w:szCs w:val="21"/>
        </w:rPr>
        <w:t>F</w:t>
      </w:r>
      <w:r w:rsidR="00750AC2" w:rsidRPr="00A97FB4">
        <w:rPr>
          <w:b/>
          <w:bCs/>
          <w:szCs w:val="21"/>
        </w:rPr>
        <w:t>itting</w:t>
      </w:r>
      <w:r w:rsidR="00750AC2">
        <w:rPr>
          <w:rFonts w:hint="eastAsia"/>
          <w:b/>
          <w:bCs/>
          <w:szCs w:val="21"/>
        </w:rPr>
        <w:t xml:space="preserve"> results of</w:t>
      </w:r>
      <w:r w:rsidRPr="00A97FB4">
        <w:rPr>
          <w:b/>
          <w:bCs/>
          <w:szCs w:val="21"/>
        </w:rPr>
        <w:t xml:space="preserve"> conversion layer diffusion model at different </w:t>
      </w:r>
      <w:r w:rsidR="00750AC2">
        <w:rPr>
          <w:rFonts w:hint="eastAsia"/>
          <w:b/>
          <w:bCs/>
          <w:szCs w:val="21"/>
        </w:rPr>
        <w:t>Na</w:t>
      </w:r>
      <w:r w:rsidR="00750AC2" w:rsidRPr="00750AC2">
        <w:rPr>
          <w:rFonts w:hint="eastAsia"/>
          <w:b/>
          <w:bCs/>
          <w:szCs w:val="21"/>
          <w:vertAlign w:val="subscript"/>
        </w:rPr>
        <w:t>2</w:t>
      </w:r>
      <w:r w:rsidR="00750AC2">
        <w:rPr>
          <w:rFonts w:hint="eastAsia"/>
          <w:b/>
          <w:bCs/>
          <w:szCs w:val="21"/>
        </w:rPr>
        <w:t>S</w:t>
      </w:r>
      <w:r w:rsidRPr="00A97FB4">
        <w:rPr>
          <w:b/>
          <w:bCs/>
          <w:szCs w:val="21"/>
        </w:rPr>
        <w:t xml:space="preserve"> concentrations</w:t>
      </w:r>
    </w:p>
    <w:tbl>
      <w:tblPr>
        <w:tblW w:w="0" w:type="auto"/>
        <w:jc w:val="center"/>
        <w:tblInd w:w="-89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2316"/>
        <w:gridCol w:w="4105"/>
        <w:gridCol w:w="1077"/>
      </w:tblGrid>
      <w:tr w:rsidR="00DC5E47" w:rsidRPr="00A97FB4" w:rsidTr="00DC5E47">
        <w:trPr>
          <w:jc w:val="center"/>
        </w:trPr>
        <w:tc>
          <w:tcPr>
            <w:tcW w:w="23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rFonts w:hAnsi="宋体"/>
                <w:szCs w:val="21"/>
              </w:rPr>
              <w:t>硫化钠浓度</w:t>
            </w:r>
            <w:r>
              <w:rPr>
                <w:rFonts w:hAnsi="宋体" w:hint="eastAsia"/>
                <w:szCs w:val="21"/>
              </w:rPr>
              <w:t>/(g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hAnsi="宋体" w:hint="eastAsia"/>
                <w:szCs w:val="21"/>
              </w:rPr>
              <w:t>L</w:t>
            </w:r>
            <w:r w:rsidRPr="00DC5E47">
              <w:rPr>
                <w:rFonts w:hAnsi="宋体" w:hint="eastAsia"/>
                <w:szCs w:val="21"/>
                <w:vertAlign w:val="superscript"/>
              </w:rPr>
              <w:t>-1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C5E47" w:rsidRPr="00A97FB4" w:rsidRDefault="006227DE" w:rsidP="00DC5E47">
            <w:pPr>
              <w:spacing w:line="300" w:lineRule="exact"/>
              <w:jc w:val="center"/>
              <w:rPr>
                <w:szCs w:val="21"/>
              </w:rPr>
            </w:pPr>
            <w:r w:rsidRPr="006227DE">
              <w:rPr>
                <w:rFonts w:hint="eastAsia"/>
                <w:szCs w:val="21"/>
              </w:rPr>
              <w:t>内扩散控制模型拟合</w:t>
            </w: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DC5E47">
              <w:rPr>
                <w:i/>
                <w:szCs w:val="21"/>
              </w:rPr>
              <w:t>R</w:t>
            </w:r>
            <w:r w:rsidRPr="00A97FB4">
              <w:rPr>
                <w:szCs w:val="21"/>
                <w:vertAlign w:val="superscript"/>
              </w:rPr>
              <w:t>2</w:t>
            </w:r>
          </w:p>
        </w:tc>
      </w:tr>
      <w:tr w:rsidR="00DC5E47" w:rsidRPr="00A97FB4" w:rsidTr="00DC5E47">
        <w:trPr>
          <w:jc w:val="center"/>
        </w:trPr>
        <w:tc>
          <w:tcPr>
            <w:tcW w:w="2316" w:type="dxa"/>
            <w:tcBorders>
              <w:top w:val="single" w:sz="4" w:space="0" w:color="000000"/>
            </w:tcBorders>
            <w:vAlign w:val="center"/>
          </w:tcPr>
          <w:p w:rsidR="00DC5E47" w:rsidRPr="00A97FB4" w:rsidRDefault="00DC5E47" w:rsidP="006C5C88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20</w:t>
            </w:r>
          </w:p>
        </w:tc>
        <w:tc>
          <w:tcPr>
            <w:tcW w:w="4105" w:type="dxa"/>
            <w:tcBorders>
              <w:top w:val="single" w:sz="4" w:space="0" w:color="000000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1-2/3</w:t>
            </w:r>
            <w:r w:rsidRPr="00DC5E47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-(1</w:t>
            </w:r>
            <w:r>
              <w:rPr>
                <w:rFonts w:hint="eastAsia"/>
                <w:szCs w:val="21"/>
              </w:rPr>
              <w:t>-</w:t>
            </w:r>
            <w:r w:rsidRPr="00DC5E47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2/3</w:t>
            </w:r>
            <w:r w:rsidRPr="00A97FB4">
              <w:rPr>
                <w:szCs w:val="21"/>
              </w:rPr>
              <w:t>=5.1×10</w:t>
            </w:r>
            <w:r w:rsidRPr="00A97FB4">
              <w:rPr>
                <w:szCs w:val="21"/>
                <w:vertAlign w:val="superscript"/>
              </w:rPr>
              <w:t>-7</w:t>
            </w:r>
            <w:r w:rsidRPr="00DC5E47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-3.32×10</w:t>
            </w:r>
            <w:r w:rsidRPr="00A97FB4">
              <w:rPr>
                <w:szCs w:val="21"/>
                <w:vertAlign w:val="superscript"/>
              </w:rPr>
              <w:t>-7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0.945</w:t>
            </w:r>
            <w:r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77</w:t>
            </w:r>
          </w:p>
        </w:tc>
      </w:tr>
      <w:tr w:rsidR="00DC5E47" w:rsidRPr="00A97FB4" w:rsidTr="00DC5E47">
        <w:trPr>
          <w:jc w:val="center"/>
        </w:trPr>
        <w:tc>
          <w:tcPr>
            <w:tcW w:w="2316" w:type="dxa"/>
            <w:vAlign w:val="center"/>
          </w:tcPr>
          <w:p w:rsidR="00DC5E47" w:rsidRPr="00A97FB4" w:rsidRDefault="00DC5E47" w:rsidP="006C5C88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40</w:t>
            </w:r>
          </w:p>
        </w:tc>
        <w:tc>
          <w:tcPr>
            <w:tcW w:w="4105" w:type="dxa"/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1-2/3</w:t>
            </w:r>
            <w:r w:rsidRPr="00DC5E47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-(1-</w:t>
            </w:r>
            <w:r w:rsidRPr="00DC5E47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2/3</w:t>
            </w:r>
            <w:r w:rsidRPr="00A97FB4">
              <w:rPr>
                <w:szCs w:val="21"/>
              </w:rPr>
              <w:t>=9.1×10</w:t>
            </w:r>
            <w:r w:rsidRPr="00A97FB4">
              <w:rPr>
                <w:szCs w:val="21"/>
                <w:vertAlign w:val="superscript"/>
              </w:rPr>
              <w:t>-6</w:t>
            </w:r>
            <w:r w:rsidRPr="00DC5E47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-1.43×10</w:t>
            </w:r>
            <w:r w:rsidRPr="00A97FB4">
              <w:rPr>
                <w:szCs w:val="21"/>
                <w:vertAlign w:val="superscript"/>
              </w:rPr>
              <w:t>-5</w:t>
            </w:r>
          </w:p>
        </w:tc>
        <w:tc>
          <w:tcPr>
            <w:tcW w:w="1077" w:type="dxa"/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0.969</w:t>
            </w:r>
            <w:r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45</w:t>
            </w:r>
          </w:p>
        </w:tc>
      </w:tr>
      <w:tr w:rsidR="00DC5E47" w:rsidRPr="00A97FB4" w:rsidTr="00DC5E47">
        <w:trPr>
          <w:jc w:val="center"/>
        </w:trPr>
        <w:tc>
          <w:tcPr>
            <w:tcW w:w="2316" w:type="dxa"/>
            <w:tcBorders>
              <w:bottom w:val="nil"/>
            </w:tcBorders>
            <w:vAlign w:val="center"/>
          </w:tcPr>
          <w:p w:rsidR="00DC5E47" w:rsidRPr="00A97FB4" w:rsidRDefault="00DC5E47" w:rsidP="006C5C88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60</w:t>
            </w:r>
          </w:p>
        </w:tc>
        <w:tc>
          <w:tcPr>
            <w:tcW w:w="4105" w:type="dxa"/>
            <w:tcBorders>
              <w:bottom w:val="nil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1-2/3</w:t>
            </w:r>
            <w:r w:rsidRPr="00DC5E47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-(1-</w:t>
            </w:r>
            <w:r w:rsidRPr="00DC5E47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2/3</w:t>
            </w:r>
            <w:r w:rsidRPr="00A97FB4">
              <w:rPr>
                <w:szCs w:val="21"/>
              </w:rPr>
              <w:t>=2.3×10</w:t>
            </w:r>
            <w:r w:rsidRPr="00A97FB4">
              <w:rPr>
                <w:szCs w:val="21"/>
                <w:vertAlign w:val="superscript"/>
              </w:rPr>
              <w:t>-5</w:t>
            </w:r>
            <w:r w:rsidRPr="00DC5E47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-4×10</w:t>
            </w:r>
            <w:r w:rsidRPr="00A97FB4">
              <w:rPr>
                <w:szCs w:val="21"/>
                <w:vertAlign w:val="superscript"/>
              </w:rPr>
              <w:t>-5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0.989</w:t>
            </w:r>
            <w:r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96</w:t>
            </w:r>
          </w:p>
        </w:tc>
      </w:tr>
      <w:tr w:rsidR="00DC5E47" w:rsidRPr="00A97FB4" w:rsidTr="00DC5E47">
        <w:trPr>
          <w:jc w:val="center"/>
        </w:trPr>
        <w:tc>
          <w:tcPr>
            <w:tcW w:w="2316" w:type="dxa"/>
            <w:tcBorders>
              <w:top w:val="nil"/>
              <w:bottom w:val="single" w:sz="4" w:space="0" w:color="auto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80</w:t>
            </w:r>
          </w:p>
        </w:tc>
        <w:tc>
          <w:tcPr>
            <w:tcW w:w="4105" w:type="dxa"/>
            <w:tcBorders>
              <w:top w:val="nil"/>
              <w:bottom w:val="single" w:sz="4" w:space="0" w:color="auto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1-2/3</w:t>
            </w:r>
            <w:r w:rsidRPr="00DC5E47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-(1-</w:t>
            </w:r>
            <w:r w:rsidRPr="00DC5E47">
              <w:rPr>
                <w:i/>
                <w:szCs w:val="21"/>
              </w:rPr>
              <w:t>x</w:t>
            </w:r>
            <w:r w:rsidRPr="00A97FB4">
              <w:rPr>
                <w:szCs w:val="21"/>
              </w:rPr>
              <w:t>)</w:t>
            </w:r>
            <w:r w:rsidRPr="00A97FB4">
              <w:rPr>
                <w:szCs w:val="21"/>
                <w:vertAlign w:val="superscript"/>
              </w:rPr>
              <w:t>2/3</w:t>
            </w:r>
            <w:r w:rsidRPr="00A97FB4">
              <w:rPr>
                <w:szCs w:val="21"/>
              </w:rPr>
              <w:t>=3.2×10</w:t>
            </w:r>
            <w:r w:rsidRPr="00A97FB4">
              <w:rPr>
                <w:szCs w:val="21"/>
                <w:vertAlign w:val="superscript"/>
              </w:rPr>
              <w:t>-5</w:t>
            </w:r>
            <w:r w:rsidRPr="00DC5E47">
              <w:rPr>
                <w:i/>
                <w:szCs w:val="21"/>
              </w:rPr>
              <w:t>t</w:t>
            </w:r>
            <w:r w:rsidRPr="00A97FB4">
              <w:rPr>
                <w:szCs w:val="21"/>
              </w:rPr>
              <w:t>-4.42×10</w:t>
            </w:r>
            <w:r w:rsidRPr="00A97FB4">
              <w:rPr>
                <w:szCs w:val="21"/>
                <w:vertAlign w:val="superscript"/>
              </w:rPr>
              <w:t>-5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:rsidR="00DC5E47" w:rsidRPr="00A97FB4" w:rsidRDefault="00DC5E47" w:rsidP="00DC5E47">
            <w:pPr>
              <w:spacing w:line="300" w:lineRule="exact"/>
              <w:jc w:val="center"/>
              <w:rPr>
                <w:szCs w:val="21"/>
              </w:rPr>
            </w:pPr>
            <w:r w:rsidRPr="00A97FB4">
              <w:rPr>
                <w:szCs w:val="21"/>
              </w:rPr>
              <w:t>0.989</w:t>
            </w:r>
            <w:r>
              <w:rPr>
                <w:rFonts w:hint="eastAsia"/>
                <w:szCs w:val="21"/>
              </w:rPr>
              <w:t xml:space="preserve"> </w:t>
            </w:r>
            <w:r w:rsidRPr="00A97FB4">
              <w:rPr>
                <w:szCs w:val="21"/>
              </w:rPr>
              <w:t>96</w:t>
            </w:r>
          </w:p>
        </w:tc>
      </w:tr>
    </w:tbl>
    <w:p w:rsidR="00A33745" w:rsidRPr="00F2737A" w:rsidRDefault="00F66E33" w:rsidP="00F2737A">
      <w:pPr>
        <w:spacing w:line="400" w:lineRule="exact"/>
        <w:rPr>
          <w:rFonts w:hAnsi="宋体"/>
          <w:b/>
          <w:bCs/>
          <w:sz w:val="24"/>
          <w:szCs w:val="24"/>
        </w:rPr>
      </w:pPr>
      <w:bookmarkStart w:id="5" w:name="_Toc22077"/>
      <w:r w:rsidRPr="00F2737A">
        <w:rPr>
          <w:rFonts w:hAnsi="宋体"/>
          <w:b/>
          <w:bCs/>
          <w:sz w:val="24"/>
          <w:szCs w:val="24"/>
        </w:rPr>
        <w:t>2</w:t>
      </w:r>
      <w:r w:rsidR="00A33745" w:rsidRPr="00F2737A">
        <w:rPr>
          <w:rFonts w:hAnsi="宋体"/>
          <w:b/>
          <w:bCs/>
          <w:sz w:val="24"/>
          <w:szCs w:val="24"/>
        </w:rPr>
        <w:t>.4</w:t>
      </w:r>
      <w:r w:rsidR="00941962">
        <w:rPr>
          <w:rFonts w:hAnsi="宋体" w:hint="eastAsia"/>
          <w:b/>
          <w:bCs/>
          <w:sz w:val="24"/>
          <w:szCs w:val="24"/>
        </w:rPr>
        <w:t xml:space="preserve"> </w:t>
      </w:r>
      <w:r w:rsidR="00A33745" w:rsidRPr="00F2737A">
        <w:rPr>
          <w:rFonts w:hAnsi="宋体"/>
          <w:b/>
          <w:bCs/>
          <w:sz w:val="24"/>
          <w:szCs w:val="24"/>
        </w:rPr>
        <w:t>硫化钠在金浸出反应中的级数</w:t>
      </w:r>
      <w:bookmarkEnd w:id="5"/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当其他条件固定时，就不同的初始硫化钠浓度而言，半经验方程式</w:t>
      </w:r>
      <w:r w:rsidR="007E26D6">
        <w:rPr>
          <w:rFonts w:hAnsi="宋体" w:hint="eastAsia"/>
          <w:szCs w:val="21"/>
        </w:rPr>
        <w:t>为</w:t>
      </w:r>
      <w:r w:rsidRPr="00A97FB4">
        <w:rPr>
          <w:rFonts w:hAnsi="宋体"/>
          <w:szCs w:val="21"/>
        </w:rPr>
        <w:t>：</w:t>
      </w:r>
    </w:p>
    <w:p w:rsidR="00A33745" w:rsidRPr="00A97FB4" w:rsidRDefault="00A33745" w:rsidP="00A33745">
      <w:pPr>
        <w:ind w:firstLine="480"/>
        <w:jc w:val="center"/>
        <w:rPr>
          <w:szCs w:val="21"/>
        </w:rPr>
      </w:pPr>
      <w:r w:rsidRPr="00A97FB4">
        <w:rPr>
          <w:szCs w:val="21"/>
        </w:rPr>
        <w:t>1-2/3</w:t>
      </w:r>
      <w:r w:rsidRPr="00B53818">
        <w:rPr>
          <w:i/>
          <w:szCs w:val="21"/>
        </w:rPr>
        <w:t>x</w:t>
      </w:r>
      <w:r w:rsidRPr="00A97FB4">
        <w:rPr>
          <w:szCs w:val="21"/>
        </w:rPr>
        <w:t>-(1-</w:t>
      </w:r>
      <w:r w:rsidRPr="00B53818">
        <w:rPr>
          <w:i/>
          <w:szCs w:val="21"/>
        </w:rPr>
        <w:t>x</w:t>
      </w:r>
      <w:proofErr w:type="gramStart"/>
      <w:r w:rsidRPr="00A97FB4">
        <w:rPr>
          <w:szCs w:val="21"/>
        </w:rPr>
        <w:t>)</w:t>
      </w:r>
      <w:r w:rsidRPr="00A97FB4">
        <w:rPr>
          <w:szCs w:val="21"/>
          <w:vertAlign w:val="superscript"/>
        </w:rPr>
        <w:t>2</w:t>
      </w:r>
      <w:proofErr w:type="gramEnd"/>
      <w:r w:rsidRPr="00A97FB4">
        <w:rPr>
          <w:szCs w:val="21"/>
          <w:vertAlign w:val="superscript"/>
        </w:rPr>
        <w:t>/3</w:t>
      </w:r>
      <w:r w:rsidRPr="00A97FB4">
        <w:rPr>
          <w:szCs w:val="21"/>
        </w:rPr>
        <w:t>=</w:t>
      </w:r>
      <w:r w:rsidRPr="00B53818">
        <w:rPr>
          <w:i/>
          <w:szCs w:val="21"/>
        </w:rPr>
        <w:t>K</w:t>
      </w:r>
      <w:r w:rsidRPr="00A97FB4">
        <w:rPr>
          <w:szCs w:val="21"/>
        </w:rPr>
        <w:t>×</w:t>
      </w:r>
      <w:r w:rsidR="00B53818">
        <w:rPr>
          <w:rFonts w:hint="eastAsia"/>
          <w:szCs w:val="21"/>
        </w:rPr>
        <w:t>(</w:t>
      </w:r>
      <w:r w:rsidRPr="00B53818">
        <w:rPr>
          <w:i/>
          <w:szCs w:val="21"/>
        </w:rPr>
        <w:t>C</w:t>
      </w:r>
      <w:r w:rsidR="00B53818" w:rsidRPr="00B53818">
        <w:rPr>
          <w:rFonts w:hAnsi="宋体" w:hint="eastAsia"/>
          <w:bCs/>
          <w:szCs w:val="21"/>
          <w:vertAlign w:val="subscript"/>
        </w:rPr>
        <w:t>Na2S</w:t>
      </w:r>
      <w:r w:rsidR="00B53818" w:rsidRPr="00B53818">
        <w:rPr>
          <w:rFonts w:hAnsi="宋体" w:hint="eastAsia"/>
          <w:bCs/>
          <w:szCs w:val="21"/>
        </w:rPr>
        <w:t>)</w:t>
      </w:r>
      <w:proofErr w:type="spellStart"/>
      <w:r w:rsidR="00B53818" w:rsidRPr="00B53818">
        <w:rPr>
          <w:i/>
          <w:szCs w:val="21"/>
          <w:vertAlign w:val="superscript"/>
        </w:rPr>
        <w:t>a</w:t>
      </w:r>
      <w:r w:rsidR="00B53818" w:rsidRPr="00A97FB4">
        <w:rPr>
          <w:szCs w:val="21"/>
        </w:rPr>
        <w:t>×</w:t>
      </w:r>
      <w:r w:rsidRPr="00B53818">
        <w:rPr>
          <w:i/>
          <w:szCs w:val="21"/>
        </w:rPr>
        <w:t>t</w:t>
      </w:r>
      <w:proofErr w:type="spellEnd"/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rFonts w:hAnsi="宋体"/>
          <w:szCs w:val="21"/>
        </w:rPr>
        <w:t>对上式两边微分，</w:t>
      </w:r>
      <w:r w:rsidR="00732673">
        <w:rPr>
          <w:rFonts w:hAnsi="宋体" w:hint="eastAsia"/>
          <w:szCs w:val="21"/>
        </w:rPr>
        <w:t>再</w:t>
      </w:r>
      <w:r w:rsidRPr="00A97FB4">
        <w:rPr>
          <w:rFonts w:hAnsi="宋体"/>
          <w:szCs w:val="21"/>
        </w:rPr>
        <w:t>取</w:t>
      </w:r>
      <w:r w:rsidRPr="002D5C73">
        <w:rPr>
          <w:szCs w:val="21"/>
        </w:rPr>
        <w:t>对数</w:t>
      </w:r>
      <w:r w:rsidR="00732673">
        <w:rPr>
          <w:rFonts w:hint="eastAsia"/>
          <w:szCs w:val="21"/>
        </w:rPr>
        <w:t>可</w:t>
      </w:r>
      <w:r w:rsidRPr="00A97FB4">
        <w:rPr>
          <w:rFonts w:hAnsi="宋体"/>
          <w:szCs w:val="21"/>
        </w:rPr>
        <w:t>得：</w:t>
      </w:r>
    </w:p>
    <w:p w:rsidR="00A33745" w:rsidRPr="00A97FB4" w:rsidRDefault="00B53818" w:rsidP="00A33745">
      <w:pPr>
        <w:spacing w:line="240" w:lineRule="auto"/>
        <w:ind w:firstLine="480"/>
        <w:jc w:val="center"/>
        <w:rPr>
          <w:b/>
          <w:bCs/>
          <w:szCs w:val="21"/>
        </w:rPr>
      </w:pPr>
      <w:proofErr w:type="spellStart"/>
      <w:r w:rsidRPr="00732673">
        <w:rPr>
          <w:bCs/>
          <w:szCs w:val="21"/>
        </w:rPr>
        <w:t>lnd</w:t>
      </w:r>
      <w:proofErr w:type="spellEnd"/>
      <w:r w:rsidRPr="00732673">
        <w:rPr>
          <w:bCs/>
          <w:szCs w:val="21"/>
        </w:rPr>
        <w:t>[1-2</w:t>
      </w:r>
      <w:r w:rsidRPr="00732673">
        <w:rPr>
          <w:bCs/>
          <w:i/>
          <w:szCs w:val="21"/>
        </w:rPr>
        <w:t>x</w:t>
      </w:r>
      <w:r w:rsidRPr="00732673">
        <w:rPr>
          <w:bCs/>
          <w:szCs w:val="21"/>
        </w:rPr>
        <w:t>/3-(1-</w:t>
      </w:r>
      <w:r w:rsidRPr="00732673">
        <w:rPr>
          <w:bCs/>
          <w:i/>
          <w:szCs w:val="21"/>
        </w:rPr>
        <w:t>x</w:t>
      </w:r>
      <w:r w:rsidRPr="00732673">
        <w:rPr>
          <w:bCs/>
          <w:szCs w:val="21"/>
        </w:rPr>
        <w:t>)</w:t>
      </w:r>
      <w:r w:rsidRPr="00732673">
        <w:rPr>
          <w:bCs/>
          <w:szCs w:val="21"/>
          <w:vertAlign w:val="superscript"/>
        </w:rPr>
        <w:t>2/3</w:t>
      </w:r>
      <w:r w:rsidRPr="00732673">
        <w:rPr>
          <w:bCs/>
          <w:szCs w:val="21"/>
        </w:rPr>
        <w:t>]/</w:t>
      </w:r>
      <w:proofErr w:type="spellStart"/>
      <w:r w:rsidRPr="00732673">
        <w:rPr>
          <w:bCs/>
          <w:szCs w:val="21"/>
        </w:rPr>
        <w:t>d</w:t>
      </w:r>
      <w:r w:rsidRPr="00732673">
        <w:rPr>
          <w:bCs/>
          <w:i/>
          <w:szCs w:val="21"/>
        </w:rPr>
        <w:t>t</w:t>
      </w:r>
      <w:proofErr w:type="spellEnd"/>
      <w:r w:rsidR="00732673">
        <w:rPr>
          <w:rFonts w:hint="eastAsia"/>
          <w:bCs/>
          <w:szCs w:val="21"/>
        </w:rPr>
        <w:t>=</w:t>
      </w:r>
      <w:proofErr w:type="spellStart"/>
      <w:r w:rsidR="00732673" w:rsidRPr="00732673">
        <w:rPr>
          <w:rFonts w:hint="eastAsia"/>
          <w:bCs/>
          <w:i/>
          <w:szCs w:val="21"/>
        </w:rPr>
        <w:t>a</w:t>
      </w:r>
      <w:r w:rsidR="00F75B86" w:rsidRPr="00A97FB4">
        <w:rPr>
          <w:szCs w:val="21"/>
        </w:rPr>
        <w:t>×</w:t>
      </w:r>
      <w:r w:rsidRPr="00732673">
        <w:rPr>
          <w:bCs/>
          <w:szCs w:val="21"/>
        </w:rPr>
        <w:t>ln</w:t>
      </w:r>
      <w:proofErr w:type="spellEnd"/>
      <w:r w:rsidRPr="00732673">
        <w:rPr>
          <w:rFonts w:hint="eastAsia"/>
          <w:bCs/>
          <w:szCs w:val="21"/>
        </w:rPr>
        <w:t xml:space="preserve"> </w:t>
      </w:r>
      <w:r w:rsidRPr="00732673">
        <w:rPr>
          <w:bCs/>
          <w:i/>
          <w:szCs w:val="21"/>
        </w:rPr>
        <w:t>C</w:t>
      </w:r>
      <w:r w:rsidRPr="00732673">
        <w:rPr>
          <w:rFonts w:hAnsi="宋体" w:hint="eastAsia"/>
          <w:bCs/>
          <w:szCs w:val="21"/>
          <w:vertAlign w:val="subscript"/>
        </w:rPr>
        <w:t>Na2S</w:t>
      </w:r>
      <w:r w:rsidR="00732673" w:rsidRPr="00732673">
        <w:rPr>
          <w:rFonts w:hAnsi="宋体" w:hint="eastAsia"/>
          <w:bCs/>
          <w:szCs w:val="21"/>
        </w:rPr>
        <w:t>+</w:t>
      </w:r>
      <w:r w:rsidR="00732673">
        <w:rPr>
          <w:rFonts w:hAnsi="宋体" w:hint="eastAsia"/>
          <w:bCs/>
          <w:szCs w:val="21"/>
        </w:rPr>
        <w:t xml:space="preserve">ln </w:t>
      </w:r>
      <w:r w:rsidR="00732673" w:rsidRPr="00732673">
        <w:rPr>
          <w:rFonts w:hAnsi="宋体" w:hint="eastAsia"/>
          <w:bCs/>
          <w:i/>
          <w:szCs w:val="21"/>
        </w:rPr>
        <w:t>K</w:t>
      </w:r>
      <w:r w:rsidR="0019426F" w:rsidRPr="0019426F">
        <w:rPr>
          <w:rFonts w:hAnsi="宋体" w:hint="eastAsia"/>
          <w:bCs/>
          <w:szCs w:val="21"/>
        </w:rPr>
        <w:t xml:space="preserve">          </w:t>
      </w:r>
      <w:r w:rsidR="0019426F" w:rsidRPr="0019426F">
        <w:rPr>
          <w:rFonts w:hAnsi="宋体" w:hint="eastAsia"/>
          <w:bCs/>
          <w:szCs w:val="21"/>
        </w:rPr>
        <w:t>（</w:t>
      </w:r>
      <w:r w:rsidR="0019426F" w:rsidRPr="0019426F">
        <w:rPr>
          <w:rFonts w:hAnsi="宋体" w:hint="eastAsia"/>
          <w:bCs/>
          <w:szCs w:val="21"/>
        </w:rPr>
        <w:t>4</w:t>
      </w:r>
      <w:r w:rsidR="0019426F" w:rsidRPr="0019426F">
        <w:rPr>
          <w:rFonts w:hAnsi="宋体" w:hint="eastAsia"/>
          <w:bCs/>
          <w:szCs w:val="21"/>
        </w:rPr>
        <w:t>）</w:t>
      </w:r>
    </w:p>
    <w:p w:rsidR="00BF1054" w:rsidRDefault="00C35EF2" w:rsidP="00BF1054">
      <w:pPr>
        <w:spacing w:line="300" w:lineRule="exact"/>
        <w:ind w:leftChars="50" w:left="105" w:firstLineChars="150" w:firstLine="315"/>
        <w:rPr>
          <w:rFonts w:hAnsi="宋体"/>
          <w:szCs w:val="21"/>
        </w:rPr>
      </w:pPr>
      <w:r w:rsidRPr="00A97FB4">
        <w:rPr>
          <w:rFonts w:hAnsi="宋体"/>
          <w:szCs w:val="21"/>
        </w:rPr>
        <w:t>因此，以</w:t>
      </w:r>
      <w:proofErr w:type="spellStart"/>
      <w:r w:rsidR="00F75B86" w:rsidRPr="00A97FB4">
        <w:rPr>
          <w:szCs w:val="21"/>
        </w:rPr>
        <w:t>ln</w:t>
      </w:r>
      <w:proofErr w:type="spellEnd"/>
      <w:r w:rsidR="00F75B86">
        <w:rPr>
          <w:rFonts w:hint="eastAsia"/>
          <w:szCs w:val="21"/>
        </w:rPr>
        <w:t xml:space="preserve"> </w:t>
      </w:r>
      <w:r w:rsidR="00F75B86" w:rsidRPr="00732673">
        <w:rPr>
          <w:bCs/>
          <w:i/>
          <w:szCs w:val="21"/>
        </w:rPr>
        <w:t>C</w:t>
      </w:r>
      <w:r w:rsidR="00F75B86" w:rsidRPr="00732673">
        <w:rPr>
          <w:rFonts w:hAnsi="宋体" w:hint="eastAsia"/>
          <w:bCs/>
          <w:szCs w:val="21"/>
          <w:vertAlign w:val="subscript"/>
        </w:rPr>
        <w:t>Na2S</w:t>
      </w:r>
      <w:r w:rsidRPr="00A97FB4">
        <w:rPr>
          <w:rFonts w:hAnsi="宋体"/>
          <w:szCs w:val="21"/>
        </w:rPr>
        <w:t>为横坐标、以</w:t>
      </w:r>
      <w:proofErr w:type="spellStart"/>
      <w:r w:rsidRPr="00A97FB4">
        <w:rPr>
          <w:szCs w:val="21"/>
        </w:rPr>
        <w:t>ln</w:t>
      </w:r>
      <w:r w:rsidR="00F75B86">
        <w:rPr>
          <w:rFonts w:hint="eastAsia"/>
          <w:szCs w:val="21"/>
        </w:rPr>
        <w:t>d</w:t>
      </w:r>
      <w:proofErr w:type="spellEnd"/>
      <w:r w:rsidRPr="00A97FB4">
        <w:rPr>
          <w:szCs w:val="21"/>
        </w:rPr>
        <w:t>[1-2</w:t>
      </w:r>
      <w:r w:rsidR="00F75B86" w:rsidRPr="00732673">
        <w:rPr>
          <w:bCs/>
          <w:i/>
          <w:szCs w:val="21"/>
        </w:rPr>
        <w:t>x</w:t>
      </w:r>
      <w:r w:rsidRPr="00A97FB4">
        <w:rPr>
          <w:szCs w:val="21"/>
        </w:rPr>
        <w:t>/3-(1-</w:t>
      </w:r>
      <w:r w:rsidR="00F75B86" w:rsidRPr="00732673">
        <w:rPr>
          <w:bCs/>
          <w:i/>
          <w:szCs w:val="21"/>
        </w:rPr>
        <w:t>x</w:t>
      </w:r>
      <w:r w:rsidRPr="00A97FB4">
        <w:rPr>
          <w:szCs w:val="21"/>
        </w:rPr>
        <w:t>)</w:t>
      </w:r>
      <w:r w:rsidRPr="00A97FB4">
        <w:rPr>
          <w:szCs w:val="21"/>
          <w:vertAlign w:val="superscript"/>
        </w:rPr>
        <w:t>2/3</w:t>
      </w:r>
      <w:r w:rsidRPr="00A97FB4">
        <w:rPr>
          <w:szCs w:val="21"/>
        </w:rPr>
        <w:t>]/</w:t>
      </w:r>
      <w:proofErr w:type="spellStart"/>
      <w:r w:rsidRPr="00A97FB4">
        <w:rPr>
          <w:szCs w:val="21"/>
        </w:rPr>
        <w:t>d</w:t>
      </w:r>
      <w:r w:rsidRPr="00F75B86">
        <w:rPr>
          <w:i/>
          <w:szCs w:val="21"/>
        </w:rPr>
        <w:t>t</w:t>
      </w:r>
      <w:proofErr w:type="spellEnd"/>
      <w:r w:rsidRPr="00A97FB4">
        <w:rPr>
          <w:rFonts w:hAnsi="宋体"/>
          <w:szCs w:val="21"/>
        </w:rPr>
        <w:t>为纵坐标</w:t>
      </w:r>
      <w:proofErr w:type="gramStart"/>
      <w:r w:rsidRPr="00A97FB4">
        <w:rPr>
          <w:rFonts w:hAnsi="宋体"/>
          <w:szCs w:val="21"/>
        </w:rPr>
        <w:t>作出</w:t>
      </w:r>
      <w:proofErr w:type="gramEnd"/>
      <w:r w:rsidRPr="00A97FB4">
        <w:rPr>
          <w:rFonts w:hAnsi="宋体"/>
          <w:szCs w:val="21"/>
        </w:rPr>
        <w:t>一条直线，该直线的斜率就是</w:t>
      </w:r>
      <w:r w:rsidRPr="00F75B86">
        <w:rPr>
          <w:i/>
          <w:szCs w:val="21"/>
        </w:rPr>
        <w:t>a</w:t>
      </w:r>
      <w:r w:rsidRPr="00A97FB4">
        <w:rPr>
          <w:rFonts w:hAnsi="宋体"/>
          <w:szCs w:val="21"/>
        </w:rPr>
        <w:t>的值。</w:t>
      </w:r>
      <w:r w:rsidR="00BF1054">
        <w:rPr>
          <w:rFonts w:hAnsi="宋体" w:hint="eastAsia"/>
          <w:szCs w:val="21"/>
        </w:rPr>
        <w:t>将表</w:t>
      </w:r>
      <w:r w:rsidR="00BF1054">
        <w:rPr>
          <w:rFonts w:hAnsi="宋体" w:hint="eastAsia"/>
          <w:szCs w:val="21"/>
        </w:rPr>
        <w:t>2</w:t>
      </w:r>
      <w:r w:rsidR="00BF1054">
        <w:rPr>
          <w:rFonts w:hAnsi="宋体" w:hint="eastAsia"/>
          <w:szCs w:val="21"/>
        </w:rPr>
        <w:t>的数据按照式（</w:t>
      </w:r>
      <w:r w:rsidR="00BF1054">
        <w:rPr>
          <w:rFonts w:hAnsi="宋体" w:hint="eastAsia"/>
          <w:szCs w:val="21"/>
        </w:rPr>
        <w:t>4</w:t>
      </w:r>
      <w:r w:rsidR="00BF1054">
        <w:rPr>
          <w:rFonts w:hAnsi="宋体" w:hint="eastAsia"/>
          <w:szCs w:val="21"/>
        </w:rPr>
        <w:t>）进行</w:t>
      </w:r>
      <w:r w:rsidRPr="00A97FB4">
        <w:rPr>
          <w:rFonts w:hAnsi="宋体"/>
          <w:szCs w:val="21"/>
        </w:rPr>
        <w:t>拟合</w:t>
      </w:r>
      <w:r w:rsidR="00BF1054">
        <w:rPr>
          <w:rFonts w:hAnsi="宋体" w:hint="eastAsia"/>
          <w:szCs w:val="21"/>
        </w:rPr>
        <w:t>，</w:t>
      </w:r>
      <w:r w:rsidR="00782C79">
        <w:rPr>
          <w:rFonts w:hAnsi="宋体" w:hint="eastAsia"/>
          <w:szCs w:val="21"/>
        </w:rPr>
        <w:t>拟合结果如图</w:t>
      </w:r>
      <w:r w:rsidR="00782C79">
        <w:rPr>
          <w:rFonts w:hAnsi="宋体" w:hint="eastAsia"/>
          <w:szCs w:val="21"/>
        </w:rPr>
        <w:t>4</w:t>
      </w:r>
      <w:r w:rsidR="00782C79">
        <w:rPr>
          <w:rFonts w:hAnsi="宋体" w:hint="eastAsia"/>
          <w:szCs w:val="21"/>
        </w:rPr>
        <w:t>所示。</w:t>
      </w:r>
      <w:r w:rsidRPr="00A97FB4">
        <w:rPr>
          <w:rFonts w:hAnsi="宋体"/>
          <w:szCs w:val="21"/>
        </w:rPr>
        <w:t>得到的直线方程为</w:t>
      </w:r>
    </w:p>
    <w:p w:rsidR="00BF1054" w:rsidRDefault="00BF1054" w:rsidP="00BF1054">
      <w:pPr>
        <w:spacing w:line="300" w:lineRule="exact"/>
        <w:ind w:leftChars="50" w:left="105" w:firstLineChars="150" w:firstLine="315"/>
        <w:rPr>
          <w:rFonts w:hAnsi="宋体"/>
          <w:szCs w:val="21"/>
        </w:rPr>
      </w:pPr>
      <w:r>
        <w:rPr>
          <w:rFonts w:hint="eastAsia"/>
          <w:i/>
          <w:szCs w:val="21"/>
        </w:rPr>
        <w:t>Y</w:t>
      </w:r>
      <w:r w:rsidR="00C35EF2" w:rsidRPr="00A97FB4">
        <w:rPr>
          <w:szCs w:val="21"/>
        </w:rPr>
        <w:t>=3.06722</w:t>
      </w:r>
      <w:r>
        <w:rPr>
          <w:rFonts w:hint="eastAsia"/>
          <w:i/>
          <w:szCs w:val="21"/>
        </w:rPr>
        <w:t>X</w:t>
      </w:r>
      <w:r w:rsidR="00C35EF2" w:rsidRPr="00A97FB4">
        <w:rPr>
          <w:szCs w:val="21"/>
        </w:rPr>
        <w:t>-10.04273</w:t>
      </w:r>
    </w:p>
    <w:p w:rsidR="00C35EF2" w:rsidRPr="00A97FB4" w:rsidRDefault="00C35EF2" w:rsidP="00BF1054">
      <w:pPr>
        <w:spacing w:line="300" w:lineRule="exact"/>
        <w:ind w:leftChars="50" w:left="105" w:firstLineChars="150" w:firstLine="315"/>
        <w:rPr>
          <w:szCs w:val="21"/>
        </w:rPr>
      </w:pPr>
      <w:r w:rsidRPr="00A97FB4">
        <w:rPr>
          <w:rFonts w:hAnsi="宋体"/>
          <w:szCs w:val="21"/>
        </w:rPr>
        <w:t>因此</w:t>
      </w:r>
      <w:r w:rsidRPr="00BF1054">
        <w:rPr>
          <w:i/>
          <w:szCs w:val="21"/>
        </w:rPr>
        <w:t>a</w:t>
      </w:r>
      <w:r w:rsidRPr="00A97FB4">
        <w:rPr>
          <w:szCs w:val="21"/>
        </w:rPr>
        <w:t>=3.06722</w:t>
      </w:r>
      <w:r w:rsidRPr="00A97FB4">
        <w:rPr>
          <w:rFonts w:hAnsi="宋体"/>
          <w:szCs w:val="21"/>
        </w:rPr>
        <w:t>。即硫化钠浓度在浸出</w:t>
      </w:r>
      <w:proofErr w:type="gramStart"/>
      <w:r w:rsidRPr="00A97FB4">
        <w:rPr>
          <w:rFonts w:hAnsi="宋体"/>
          <w:szCs w:val="21"/>
        </w:rPr>
        <w:t>金过程</w:t>
      </w:r>
      <w:proofErr w:type="gramEnd"/>
      <w:r w:rsidRPr="00A97FB4">
        <w:rPr>
          <w:rFonts w:hAnsi="宋体"/>
          <w:szCs w:val="21"/>
        </w:rPr>
        <w:t>中反应级数为</w:t>
      </w:r>
      <w:r w:rsidRPr="00A97FB4">
        <w:rPr>
          <w:szCs w:val="21"/>
        </w:rPr>
        <w:t>3.07</w:t>
      </w:r>
      <w:r w:rsidRPr="00A97FB4">
        <w:rPr>
          <w:rFonts w:hAnsi="宋体"/>
          <w:szCs w:val="21"/>
        </w:rPr>
        <w:t>。</w:t>
      </w:r>
    </w:p>
    <w:p w:rsidR="00A33745" w:rsidRPr="00A97FB4" w:rsidRDefault="00557D50" w:rsidP="00A33745">
      <w:pPr>
        <w:ind w:firstLine="420"/>
        <w:jc w:val="center"/>
        <w:rPr>
          <w:szCs w:val="21"/>
        </w:rPr>
      </w:pPr>
      <w:r w:rsidRPr="00A97FB4">
        <w:rPr>
          <w:szCs w:val="21"/>
        </w:rPr>
        <w:object w:dxaOrig="6542" w:dyaOrig="4572">
          <v:shape id="_x0000_i1028" type="#_x0000_t75" style="width:259.3pt;height:202.75pt" o:ole="">
            <v:imagedata r:id="rId12" o:title="" croptop="5313f" cropbottom="2277f" cropleft="5926f" cropright="7609f"/>
          </v:shape>
          <o:OLEObject Type="Embed" ProgID="Origin50.Graph" ShapeID="_x0000_i1028" DrawAspect="Content" ObjectID="_1630739613" r:id="rId13"/>
        </w:object>
      </w:r>
    </w:p>
    <w:p w:rsidR="00A33745" w:rsidRPr="00A97FB4" w:rsidRDefault="00A33745" w:rsidP="00F2737A">
      <w:pPr>
        <w:spacing w:line="300" w:lineRule="exact"/>
        <w:jc w:val="center"/>
        <w:rPr>
          <w:b/>
          <w:bCs/>
          <w:szCs w:val="21"/>
        </w:rPr>
      </w:pPr>
      <w:r w:rsidRPr="00A97FB4">
        <w:rPr>
          <w:rFonts w:hAnsi="宋体"/>
          <w:b/>
          <w:bCs/>
          <w:szCs w:val="21"/>
        </w:rPr>
        <w:t>图</w:t>
      </w:r>
      <w:r w:rsidR="00C35EF2">
        <w:rPr>
          <w:rFonts w:hint="eastAsia"/>
          <w:b/>
          <w:bCs/>
          <w:szCs w:val="21"/>
        </w:rPr>
        <w:t>4</w:t>
      </w:r>
      <w:r w:rsidR="00B52CE7">
        <w:rPr>
          <w:rFonts w:hAnsi="宋体" w:hint="eastAsia"/>
          <w:b/>
          <w:bCs/>
          <w:szCs w:val="21"/>
        </w:rPr>
        <w:t xml:space="preserve"> </w:t>
      </w:r>
      <w:proofErr w:type="spellStart"/>
      <w:r w:rsidRPr="00A97FB4">
        <w:rPr>
          <w:b/>
          <w:bCs/>
          <w:szCs w:val="21"/>
        </w:rPr>
        <w:t>lnd</w:t>
      </w:r>
      <w:proofErr w:type="spellEnd"/>
      <w:r w:rsidRPr="00A97FB4">
        <w:rPr>
          <w:b/>
          <w:bCs/>
          <w:szCs w:val="21"/>
        </w:rPr>
        <w:t>[1-2</w:t>
      </w:r>
      <w:r w:rsidRPr="00B52CE7">
        <w:rPr>
          <w:b/>
          <w:bCs/>
          <w:i/>
          <w:szCs w:val="21"/>
        </w:rPr>
        <w:t>x</w:t>
      </w:r>
      <w:r w:rsidRPr="00A97FB4">
        <w:rPr>
          <w:b/>
          <w:bCs/>
          <w:szCs w:val="21"/>
        </w:rPr>
        <w:t>/3-(1-</w:t>
      </w:r>
      <w:r w:rsidRPr="00B52CE7">
        <w:rPr>
          <w:b/>
          <w:bCs/>
          <w:i/>
          <w:szCs w:val="21"/>
        </w:rPr>
        <w:t>x</w:t>
      </w:r>
      <w:r w:rsidRPr="00A97FB4">
        <w:rPr>
          <w:b/>
          <w:bCs/>
          <w:szCs w:val="21"/>
        </w:rPr>
        <w:t>)</w:t>
      </w:r>
      <w:r w:rsidRPr="00A97FB4">
        <w:rPr>
          <w:b/>
          <w:bCs/>
          <w:szCs w:val="21"/>
          <w:vertAlign w:val="superscript"/>
        </w:rPr>
        <w:t>2/3</w:t>
      </w:r>
      <w:r w:rsidRPr="00A97FB4">
        <w:rPr>
          <w:b/>
          <w:bCs/>
          <w:szCs w:val="21"/>
        </w:rPr>
        <w:t>]/</w:t>
      </w:r>
      <w:proofErr w:type="spellStart"/>
      <w:r w:rsidRPr="00A97FB4">
        <w:rPr>
          <w:b/>
          <w:bCs/>
          <w:szCs w:val="21"/>
        </w:rPr>
        <w:t>d</w:t>
      </w:r>
      <w:r w:rsidRPr="00B52CE7">
        <w:rPr>
          <w:b/>
          <w:bCs/>
          <w:i/>
          <w:szCs w:val="21"/>
        </w:rPr>
        <w:t>t</w:t>
      </w:r>
      <w:r w:rsidR="00C35EF2">
        <w:rPr>
          <w:rFonts w:hint="eastAsia"/>
          <w:b/>
          <w:bCs/>
          <w:szCs w:val="21"/>
        </w:rPr>
        <w:t>~</w:t>
      </w:r>
      <w:r w:rsidR="00B52CE7" w:rsidRPr="00A97FB4">
        <w:rPr>
          <w:b/>
          <w:bCs/>
          <w:szCs w:val="21"/>
        </w:rPr>
        <w:t>ln</w:t>
      </w:r>
      <w:proofErr w:type="spellEnd"/>
      <w:r w:rsidR="00B52CE7">
        <w:rPr>
          <w:rFonts w:hint="eastAsia"/>
          <w:b/>
          <w:bCs/>
          <w:szCs w:val="21"/>
        </w:rPr>
        <w:t xml:space="preserve"> </w:t>
      </w:r>
      <w:r w:rsidR="00B52CE7" w:rsidRPr="00B52CE7">
        <w:rPr>
          <w:b/>
          <w:bCs/>
          <w:i/>
          <w:szCs w:val="21"/>
        </w:rPr>
        <w:t>C</w:t>
      </w:r>
      <w:r w:rsidR="00B52CE7">
        <w:rPr>
          <w:rFonts w:hAnsi="宋体" w:hint="eastAsia"/>
          <w:b/>
          <w:bCs/>
          <w:szCs w:val="21"/>
          <w:vertAlign w:val="subscript"/>
        </w:rPr>
        <w:t>Na2S</w:t>
      </w:r>
      <w:r w:rsidRPr="00A97FB4">
        <w:rPr>
          <w:rFonts w:hAnsi="宋体"/>
          <w:b/>
          <w:bCs/>
          <w:szCs w:val="21"/>
        </w:rPr>
        <w:t>拟合</w:t>
      </w:r>
      <w:r w:rsidR="00C35EF2">
        <w:rPr>
          <w:rFonts w:hAnsi="宋体" w:hint="eastAsia"/>
          <w:b/>
          <w:bCs/>
          <w:szCs w:val="21"/>
        </w:rPr>
        <w:t>曲线</w:t>
      </w:r>
    </w:p>
    <w:p w:rsidR="00A33745" w:rsidRDefault="00A33745" w:rsidP="00F2737A">
      <w:pPr>
        <w:spacing w:line="300" w:lineRule="exact"/>
        <w:jc w:val="center"/>
        <w:rPr>
          <w:rFonts w:hAnsi="宋体"/>
          <w:b/>
          <w:bCs/>
          <w:szCs w:val="21"/>
          <w:vertAlign w:val="subscript"/>
        </w:rPr>
      </w:pPr>
      <w:r w:rsidRPr="00A97FB4">
        <w:rPr>
          <w:b/>
          <w:bCs/>
          <w:szCs w:val="21"/>
        </w:rPr>
        <w:t>Fig</w:t>
      </w:r>
      <w:r w:rsidR="00C35EF2">
        <w:rPr>
          <w:rFonts w:hint="eastAsia"/>
          <w:b/>
          <w:bCs/>
          <w:szCs w:val="21"/>
        </w:rPr>
        <w:t>.4</w:t>
      </w:r>
      <w:r w:rsidRPr="00A97FB4">
        <w:rPr>
          <w:b/>
          <w:bCs/>
          <w:szCs w:val="21"/>
        </w:rPr>
        <w:t xml:space="preserve"> Fitting </w:t>
      </w:r>
      <w:r w:rsidR="00B52CE7">
        <w:rPr>
          <w:rFonts w:hint="eastAsia"/>
          <w:b/>
          <w:bCs/>
          <w:szCs w:val="21"/>
        </w:rPr>
        <w:t>curve</w:t>
      </w:r>
      <w:r w:rsidRPr="00A97FB4">
        <w:rPr>
          <w:b/>
          <w:bCs/>
          <w:szCs w:val="21"/>
        </w:rPr>
        <w:t xml:space="preserve"> of </w:t>
      </w:r>
      <w:proofErr w:type="spellStart"/>
      <w:proofErr w:type="gramStart"/>
      <w:r w:rsidR="00B52CE7" w:rsidRPr="00A97FB4">
        <w:rPr>
          <w:b/>
          <w:bCs/>
          <w:szCs w:val="21"/>
        </w:rPr>
        <w:t>lnd</w:t>
      </w:r>
      <w:proofErr w:type="spellEnd"/>
      <w:r w:rsidR="00B52CE7" w:rsidRPr="00A97FB4">
        <w:rPr>
          <w:b/>
          <w:bCs/>
          <w:szCs w:val="21"/>
        </w:rPr>
        <w:t>[</w:t>
      </w:r>
      <w:proofErr w:type="gramEnd"/>
      <w:r w:rsidR="00B52CE7" w:rsidRPr="00A97FB4">
        <w:rPr>
          <w:b/>
          <w:bCs/>
          <w:szCs w:val="21"/>
        </w:rPr>
        <w:t>1-2</w:t>
      </w:r>
      <w:r w:rsidR="00B52CE7" w:rsidRPr="00B52CE7">
        <w:rPr>
          <w:b/>
          <w:bCs/>
          <w:i/>
          <w:szCs w:val="21"/>
        </w:rPr>
        <w:t>x</w:t>
      </w:r>
      <w:r w:rsidR="00B52CE7" w:rsidRPr="00A97FB4">
        <w:rPr>
          <w:b/>
          <w:bCs/>
          <w:szCs w:val="21"/>
        </w:rPr>
        <w:t>/3-(1-</w:t>
      </w:r>
      <w:r w:rsidR="00B52CE7" w:rsidRPr="00B52CE7">
        <w:rPr>
          <w:b/>
          <w:bCs/>
          <w:i/>
          <w:szCs w:val="21"/>
        </w:rPr>
        <w:t>x</w:t>
      </w:r>
      <w:r w:rsidR="00B52CE7" w:rsidRPr="00A97FB4">
        <w:rPr>
          <w:b/>
          <w:bCs/>
          <w:szCs w:val="21"/>
        </w:rPr>
        <w:t>)</w:t>
      </w:r>
      <w:r w:rsidR="00B52CE7" w:rsidRPr="00A97FB4">
        <w:rPr>
          <w:b/>
          <w:bCs/>
          <w:szCs w:val="21"/>
          <w:vertAlign w:val="superscript"/>
        </w:rPr>
        <w:t>2/3</w:t>
      </w:r>
      <w:r w:rsidR="00B52CE7" w:rsidRPr="00A97FB4">
        <w:rPr>
          <w:b/>
          <w:bCs/>
          <w:szCs w:val="21"/>
        </w:rPr>
        <w:t>]/</w:t>
      </w:r>
      <w:proofErr w:type="spellStart"/>
      <w:r w:rsidR="00B52CE7" w:rsidRPr="00A97FB4">
        <w:rPr>
          <w:b/>
          <w:bCs/>
          <w:szCs w:val="21"/>
        </w:rPr>
        <w:t>d</w:t>
      </w:r>
      <w:r w:rsidR="00B52CE7" w:rsidRPr="00B52CE7">
        <w:rPr>
          <w:b/>
          <w:bCs/>
          <w:i/>
          <w:szCs w:val="21"/>
        </w:rPr>
        <w:t>t</w:t>
      </w:r>
      <w:r w:rsidR="00B52CE7">
        <w:rPr>
          <w:rFonts w:hint="eastAsia"/>
          <w:b/>
          <w:bCs/>
          <w:szCs w:val="21"/>
        </w:rPr>
        <w:t>~</w:t>
      </w:r>
      <w:r w:rsidR="00B52CE7" w:rsidRPr="00A97FB4">
        <w:rPr>
          <w:b/>
          <w:bCs/>
          <w:szCs w:val="21"/>
        </w:rPr>
        <w:t>ln</w:t>
      </w:r>
      <w:proofErr w:type="spellEnd"/>
      <w:r w:rsidR="00B52CE7">
        <w:rPr>
          <w:rFonts w:hint="eastAsia"/>
          <w:b/>
          <w:bCs/>
          <w:szCs w:val="21"/>
        </w:rPr>
        <w:t xml:space="preserve"> </w:t>
      </w:r>
      <w:r w:rsidR="00B52CE7" w:rsidRPr="00B52CE7">
        <w:rPr>
          <w:b/>
          <w:bCs/>
          <w:i/>
          <w:szCs w:val="21"/>
        </w:rPr>
        <w:t>C</w:t>
      </w:r>
      <w:r w:rsidR="00B52CE7">
        <w:rPr>
          <w:rFonts w:hAnsi="宋体" w:hint="eastAsia"/>
          <w:b/>
          <w:bCs/>
          <w:szCs w:val="21"/>
          <w:vertAlign w:val="subscript"/>
        </w:rPr>
        <w:t>Na2S</w:t>
      </w:r>
    </w:p>
    <w:p w:rsidR="006C5C88" w:rsidRPr="006C5C88" w:rsidRDefault="006C5C88" w:rsidP="00F2737A">
      <w:pPr>
        <w:spacing w:line="300" w:lineRule="exact"/>
        <w:jc w:val="center"/>
        <w:rPr>
          <w:bCs/>
          <w:szCs w:val="21"/>
        </w:rPr>
      </w:pPr>
    </w:p>
    <w:p w:rsidR="00A33745" w:rsidRPr="00F2737A" w:rsidRDefault="00A22DB4" w:rsidP="00F2737A">
      <w:pPr>
        <w:spacing w:line="400" w:lineRule="exact"/>
        <w:rPr>
          <w:rFonts w:hAnsi="宋体"/>
          <w:b/>
          <w:bCs/>
          <w:sz w:val="28"/>
          <w:szCs w:val="28"/>
        </w:rPr>
      </w:pPr>
      <w:bookmarkStart w:id="6" w:name="_Toc3107"/>
      <w:r w:rsidRPr="00F2737A">
        <w:rPr>
          <w:rFonts w:hAnsi="宋体"/>
          <w:b/>
          <w:bCs/>
          <w:sz w:val="28"/>
          <w:szCs w:val="28"/>
        </w:rPr>
        <w:t>3</w:t>
      </w:r>
      <w:r w:rsidR="00F2737A">
        <w:rPr>
          <w:rFonts w:hAnsi="宋体" w:hint="eastAsia"/>
          <w:b/>
          <w:bCs/>
          <w:sz w:val="28"/>
          <w:szCs w:val="28"/>
        </w:rPr>
        <w:t xml:space="preserve"> </w:t>
      </w:r>
      <w:r w:rsidR="00A33745" w:rsidRPr="00F2737A">
        <w:rPr>
          <w:rFonts w:hAnsi="宋体"/>
          <w:b/>
          <w:bCs/>
          <w:sz w:val="28"/>
          <w:szCs w:val="28"/>
        </w:rPr>
        <w:t>结</w:t>
      </w:r>
      <w:bookmarkEnd w:id="6"/>
      <w:r w:rsidR="00F2737A">
        <w:rPr>
          <w:rFonts w:hAnsi="宋体" w:hint="eastAsia"/>
          <w:b/>
          <w:bCs/>
          <w:sz w:val="28"/>
          <w:szCs w:val="28"/>
        </w:rPr>
        <w:t>论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</w:rPr>
      </w:pPr>
      <w:r w:rsidRPr="00A97FB4">
        <w:rPr>
          <w:szCs w:val="21"/>
        </w:rPr>
        <w:t>1</w:t>
      </w:r>
      <w:r w:rsidR="00F2737A">
        <w:rPr>
          <w:rFonts w:hint="eastAsia"/>
          <w:szCs w:val="21"/>
        </w:rPr>
        <w:t>）</w:t>
      </w:r>
      <w:r w:rsidR="00782C79">
        <w:rPr>
          <w:rFonts w:hint="eastAsia"/>
          <w:szCs w:val="21"/>
        </w:rPr>
        <w:t>在</w:t>
      </w:r>
      <w:r w:rsidRPr="00A97FB4">
        <w:rPr>
          <w:szCs w:val="21"/>
        </w:rPr>
        <w:t>20~70</w:t>
      </w:r>
      <w:r w:rsidR="00782C79">
        <w:rPr>
          <w:rFonts w:hint="eastAsia"/>
          <w:szCs w:val="21"/>
        </w:rPr>
        <w:t xml:space="preserve"> </w:t>
      </w:r>
      <w:r w:rsidRPr="00A97FB4">
        <w:rPr>
          <w:rFonts w:ascii="宋体" w:hAnsi="宋体"/>
          <w:szCs w:val="21"/>
        </w:rPr>
        <w:t>℃</w:t>
      </w:r>
      <w:r w:rsidRPr="00A97FB4">
        <w:rPr>
          <w:rFonts w:hAnsi="宋体"/>
          <w:szCs w:val="21"/>
        </w:rPr>
        <w:t>范围内</w:t>
      </w:r>
      <w:r w:rsidR="00782C79">
        <w:rPr>
          <w:rFonts w:hAnsi="宋体" w:hint="eastAsia"/>
          <w:szCs w:val="21"/>
        </w:rPr>
        <w:t>，</w:t>
      </w:r>
      <w:r w:rsidRPr="00A97FB4">
        <w:rPr>
          <w:rFonts w:hAnsi="宋体"/>
          <w:szCs w:val="21"/>
        </w:rPr>
        <w:t>碱性硫化锑浸出</w:t>
      </w:r>
      <w:proofErr w:type="gramStart"/>
      <w:r w:rsidRPr="00A97FB4">
        <w:rPr>
          <w:rFonts w:hAnsi="宋体"/>
          <w:szCs w:val="21"/>
        </w:rPr>
        <w:t>锑</w:t>
      </w:r>
      <w:proofErr w:type="gramEnd"/>
      <w:r w:rsidRPr="00A97FB4">
        <w:rPr>
          <w:rFonts w:hAnsi="宋体"/>
          <w:szCs w:val="21"/>
        </w:rPr>
        <w:t>金矿过程中</w:t>
      </w:r>
      <w:r w:rsidR="00782C79">
        <w:rPr>
          <w:rFonts w:hint="eastAsia"/>
          <w:szCs w:val="21"/>
        </w:rPr>
        <w:t>金</w:t>
      </w:r>
      <w:r w:rsidRPr="00A97FB4">
        <w:rPr>
          <w:rFonts w:hAnsi="宋体"/>
          <w:szCs w:val="21"/>
        </w:rPr>
        <w:t>的表观活化能</w:t>
      </w:r>
      <w:r w:rsidRPr="00782C79">
        <w:rPr>
          <w:i/>
          <w:szCs w:val="21"/>
        </w:rPr>
        <w:t>E</w:t>
      </w:r>
      <w:r w:rsidR="00782C79" w:rsidRPr="00782C79">
        <w:rPr>
          <w:rFonts w:hint="eastAsia"/>
          <w:i/>
          <w:szCs w:val="21"/>
          <w:vertAlign w:val="subscript"/>
        </w:rPr>
        <w:t>a</w:t>
      </w:r>
      <w:r w:rsidRPr="00A97FB4">
        <w:rPr>
          <w:szCs w:val="21"/>
        </w:rPr>
        <w:t>=10.948</w:t>
      </w:r>
      <w:r w:rsidR="00782C79">
        <w:rPr>
          <w:rFonts w:hint="eastAsia"/>
          <w:szCs w:val="21"/>
        </w:rPr>
        <w:t xml:space="preserve"> </w:t>
      </w:r>
      <w:r w:rsidR="00152EBA">
        <w:rPr>
          <w:rFonts w:hint="eastAsia"/>
          <w:szCs w:val="21"/>
        </w:rPr>
        <w:t>k</w:t>
      </w:r>
      <w:r w:rsidRPr="00A97FB4">
        <w:rPr>
          <w:szCs w:val="21"/>
        </w:rPr>
        <w:t>J</w:t>
      </w:r>
      <w:r w:rsidR="00152EBA">
        <w:rPr>
          <w:rFonts w:hint="eastAsia"/>
          <w:szCs w:val="21"/>
        </w:rPr>
        <w:t>/mol</w:t>
      </w:r>
      <w:r w:rsidRPr="00A97FB4">
        <w:rPr>
          <w:rFonts w:hAnsi="宋体"/>
          <w:szCs w:val="21"/>
        </w:rPr>
        <w:t>，</w:t>
      </w:r>
      <w:r w:rsidR="00152EBA">
        <w:rPr>
          <w:rFonts w:hint="eastAsia"/>
          <w:szCs w:val="21"/>
        </w:rPr>
        <w:t>金</w:t>
      </w:r>
      <w:r w:rsidRPr="00A97FB4">
        <w:rPr>
          <w:rFonts w:hAnsi="宋体"/>
          <w:szCs w:val="21"/>
        </w:rPr>
        <w:t>浸出主要</w:t>
      </w:r>
      <w:proofErr w:type="gramStart"/>
      <w:r w:rsidRPr="00A97FB4">
        <w:rPr>
          <w:rFonts w:hAnsi="宋体"/>
          <w:szCs w:val="21"/>
        </w:rPr>
        <w:t>受反应</w:t>
      </w:r>
      <w:proofErr w:type="gramEnd"/>
      <w:r w:rsidRPr="00A97FB4">
        <w:rPr>
          <w:rFonts w:hAnsi="宋体"/>
          <w:szCs w:val="21"/>
        </w:rPr>
        <w:t>物扩散过程控制。</w:t>
      </w:r>
    </w:p>
    <w:p w:rsidR="00A33745" w:rsidRPr="00A97FB4" w:rsidRDefault="00A33745" w:rsidP="002D5C73">
      <w:pPr>
        <w:spacing w:line="300" w:lineRule="exact"/>
        <w:ind w:firstLineChars="200" w:firstLine="420"/>
        <w:rPr>
          <w:szCs w:val="21"/>
          <w:vertAlign w:val="superscript"/>
        </w:rPr>
      </w:pPr>
      <w:r w:rsidRPr="00A97FB4">
        <w:rPr>
          <w:szCs w:val="21"/>
        </w:rPr>
        <w:t>2</w:t>
      </w:r>
      <w:r w:rsidR="00F2737A">
        <w:rPr>
          <w:rFonts w:hint="eastAsia"/>
          <w:szCs w:val="21"/>
        </w:rPr>
        <w:t>）</w:t>
      </w:r>
      <w:r w:rsidR="00152EBA">
        <w:rPr>
          <w:rFonts w:hint="eastAsia"/>
          <w:szCs w:val="21"/>
        </w:rPr>
        <w:t>在</w:t>
      </w:r>
      <w:r w:rsidRPr="00A97FB4">
        <w:rPr>
          <w:szCs w:val="21"/>
        </w:rPr>
        <w:t>20~80</w:t>
      </w:r>
      <w:r w:rsidR="00152EBA">
        <w:rPr>
          <w:rFonts w:hint="eastAsia"/>
          <w:szCs w:val="21"/>
        </w:rPr>
        <w:t xml:space="preserve"> </w:t>
      </w:r>
      <w:r w:rsidRPr="00A97FB4">
        <w:rPr>
          <w:szCs w:val="21"/>
        </w:rPr>
        <w:t>g</w:t>
      </w:r>
      <w:r w:rsidR="00152EBA">
        <w:rPr>
          <w:rFonts w:hint="eastAsia"/>
          <w:szCs w:val="21"/>
        </w:rPr>
        <w:t>/L</w:t>
      </w:r>
      <w:r w:rsidRPr="00A97FB4">
        <w:rPr>
          <w:rFonts w:hAnsi="宋体"/>
          <w:szCs w:val="21"/>
        </w:rPr>
        <w:t>范围内</w:t>
      </w:r>
      <w:r w:rsidR="00152EBA">
        <w:rPr>
          <w:rFonts w:hAnsi="宋体" w:hint="eastAsia"/>
          <w:szCs w:val="21"/>
        </w:rPr>
        <w:t>，</w:t>
      </w:r>
      <w:r w:rsidRPr="00A97FB4">
        <w:rPr>
          <w:rFonts w:hAnsi="宋体"/>
          <w:szCs w:val="21"/>
        </w:rPr>
        <w:t>硫化钠浓度在</w:t>
      </w:r>
      <w:proofErr w:type="gramStart"/>
      <w:r w:rsidRPr="00A97FB4">
        <w:rPr>
          <w:rFonts w:hAnsi="宋体"/>
          <w:szCs w:val="21"/>
        </w:rPr>
        <w:t>溶解金</w:t>
      </w:r>
      <w:proofErr w:type="gramEnd"/>
      <w:r w:rsidRPr="00A97FB4">
        <w:rPr>
          <w:rFonts w:hAnsi="宋体"/>
          <w:szCs w:val="21"/>
        </w:rPr>
        <w:t>的反应中级数为</w:t>
      </w:r>
      <w:r w:rsidRPr="00A97FB4">
        <w:rPr>
          <w:szCs w:val="21"/>
        </w:rPr>
        <w:t>3.07</w:t>
      </w:r>
      <w:r w:rsidRPr="00A97FB4">
        <w:rPr>
          <w:rFonts w:hAnsi="宋体"/>
          <w:szCs w:val="21"/>
        </w:rPr>
        <w:t>。</w:t>
      </w:r>
    </w:p>
    <w:p w:rsidR="00F66E33" w:rsidRPr="00F2737A" w:rsidRDefault="00F66E33" w:rsidP="00F66E33">
      <w:pPr>
        <w:spacing w:line="400" w:lineRule="exact"/>
        <w:rPr>
          <w:b/>
          <w:sz w:val="28"/>
          <w:szCs w:val="28"/>
        </w:rPr>
      </w:pPr>
      <w:r w:rsidRPr="00F2737A">
        <w:rPr>
          <w:rFonts w:hAnsi="宋体"/>
          <w:b/>
          <w:bCs/>
          <w:sz w:val="28"/>
          <w:szCs w:val="28"/>
        </w:rPr>
        <w:t>参考文献</w:t>
      </w:r>
    </w:p>
    <w:p w:rsidR="00F66E33" w:rsidRPr="002D5C73" w:rsidRDefault="00F66E33" w:rsidP="002D5C73">
      <w:pPr>
        <w:spacing w:line="300" w:lineRule="exact"/>
        <w:rPr>
          <w:bCs/>
          <w:szCs w:val="21"/>
        </w:rPr>
      </w:pPr>
      <w:r w:rsidRPr="002D5C73">
        <w:rPr>
          <w:bCs/>
          <w:szCs w:val="21"/>
        </w:rPr>
        <w:t>[1]</w:t>
      </w:r>
      <w:r w:rsidR="00681737" w:rsidRPr="002D5C73">
        <w:rPr>
          <w:bCs/>
          <w:szCs w:val="21"/>
        </w:rPr>
        <w:t xml:space="preserve"> </w:t>
      </w:r>
      <w:r w:rsidR="00681737" w:rsidRPr="002D5C73">
        <w:rPr>
          <w:rFonts w:hAnsi="宋体"/>
          <w:bCs/>
          <w:szCs w:val="21"/>
        </w:rPr>
        <w:t>张大伟</w:t>
      </w:r>
      <w:r w:rsidRPr="002D5C73">
        <w:rPr>
          <w:rFonts w:hAnsi="宋体"/>
          <w:bCs/>
          <w:szCs w:val="21"/>
        </w:rPr>
        <w:t>，</w:t>
      </w:r>
      <w:r w:rsidR="00681737" w:rsidRPr="002D5C73">
        <w:rPr>
          <w:rFonts w:hAnsi="宋体"/>
          <w:bCs/>
          <w:szCs w:val="21"/>
        </w:rPr>
        <w:t>王云，靳冉公</w:t>
      </w:r>
      <w:r w:rsidR="005F78A4">
        <w:rPr>
          <w:rFonts w:hAnsi="宋体" w:hint="eastAsia"/>
          <w:bCs/>
          <w:szCs w:val="21"/>
        </w:rPr>
        <w:t>，等</w:t>
      </w:r>
      <w:r w:rsidR="0072716A">
        <w:rPr>
          <w:rFonts w:hAnsi="宋体" w:hint="eastAsia"/>
          <w:bCs/>
          <w:szCs w:val="21"/>
        </w:rPr>
        <w:t>.</w:t>
      </w:r>
      <w:r w:rsidR="00681737" w:rsidRPr="002D5C73">
        <w:rPr>
          <w:bCs/>
          <w:szCs w:val="21"/>
        </w:rPr>
        <w:t xml:space="preserve"> </w:t>
      </w:r>
      <w:r w:rsidR="0072716A">
        <w:rPr>
          <w:rFonts w:hint="eastAsia"/>
          <w:bCs/>
          <w:szCs w:val="21"/>
        </w:rPr>
        <w:t xml:space="preserve"> </w:t>
      </w:r>
      <w:r w:rsidR="00681737" w:rsidRPr="002D5C73">
        <w:rPr>
          <w:rFonts w:hAnsi="宋体"/>
          <w:bCs/>
          <w:szCs w:val="21"/>
        </w:rPr>
        <w:t>碱性硫化钠浸出含锑金精矿的试验与工业实践</w:t>
      </w:r>
      <w:r w:rsidRPr="002D5C73">
        <w:rPr>
          <w:bCs/>
          <w:szCs w:val="21"/>
        </w:rPr>
        <w:t>[J]</w:t>
      </w:r>
      <w:r w:rsidR="0072716A">
        <w:rPr>
          <w:rFonts w:hint="eastAsia"/>
          <w:bCs/>
          <w:szCs w:val="21"/>
        </w:rPr>
        <w:t xml:space="preserve">.  </w:t>
      </w:r>
      <w:r w:rsidR="00681737" w:rsidRPr="002D5C73">
        <w:rPr>
          <w:rFonts w:hAnsi="宋体"/>
          <w:bCs/>
          <w:szCs w:val="21"/>
        </w:rPr>
        <w:t>有色金属</w:t>
      </w:r>
      <w:r w:rsidR="00C47027">
        <w:rPr>
          <w:rFonts w:hAnsi="宋体" w:hint="eastAsia"/>
          <w:bCs/>
          <w:szCs w:val="21"/>
        </w:rPr>
        <w:t>（</w:t>
      </w:r>
      <w:r w:rsidR="00C47027" w:rsidRPr="002D5C73">
        <w:rPr>
          <w:rFonts w:hAnsi="宋体"/>
          <w:bCs/>
          <w:szCs w:val="21"/>
        </w:rPr>
        <w:t>冶炼</w:t>
      </w:r>
      <w:r w:rsidR="00C47027">
        <w:rPr>
          <w:rFonts w:hAnsi="宋体" w:hint="eastAsia"/>
          <w:bCs/>
          <w:szCs w:val="21"/>
        </w:rPr>
        <w:t>部分）</w:t>
      </w:r>
      <w:r w:rsidRPr="002D5C73">
        <w:rPr>
          <w:rFonts w:hAnsi="宋体"/>
          <w:bCs/>
          <w:szCs w:val="21"/>
        </w:rPr>
        <w:t>，</w:t>
      </w:r>
      <w:r w:rsidRPr="002D5C73">
        <w:rPr>
          <w:bCs/>
          <w:szCs w:val="21"/>
        </w:rPr>
        <w:t>20</w:t>
      </w:r>
      <w:r w:rsidR="00681737" w:rsidRPr="002D5C73">
        <w:rPr>
          <w:bCs/>
          <w:szCs w:val="21"/>
        </w:rPr>
        <w:t>17</w:t>
      </w:r>
      <w:r w:rsidR="00C47027">
        <w:rPr>
          <w:rFonts w:hint="eastAsia"/>
          <w:bCs/>
          <w:szCs w:val="21"/>
        </w:rPr>
        <w:t>（</w:t>
      </w:r>
      <w:r w:rsidR="00C47027">
        <w:rPr>
          <w:rFonts w:hint="eastAsia"/>
          <w:bCs/>
          <w:szCs w:val="21"/>
        </w:rPr>
        <w:t>9</w:t>
      </w:r>
      <w:r w:rsidR="00C47027">
        <w:rPr>
          <w:rFonts w:hint="eastAsia"/>
          <w:bCs/>
          <w:szCs w:val="21"/>
        </w:rPr>
        <w:t>）：</w:t>
      </w:r>
      <w:proofErr w:type="gramStart"/>
      <w:r w:rsidR="00681737" w:rsidRPr="002D5C73">
        <w:rPr>
          <w:bCs/>
          <w:szCs w:val="21"/>
        </w:rPr>
        <w:t>1</w:t>
      </w:r>
      <w:r w:rsidR="00C47027">
        <w:rPr>
          <w:rFonts w:hint="eastAsia"/>
          <w:bCs/>
          <w:szCs w:val="21"/>
        </w:rPr>
        <w:t>-</w:t>
      </w:r>
      <w:r w:rsidR="00681737" w:rsidRPr="002D5C73">
        <w:rPr>
          <w:bCs/>
          <w:szCs w:val="21"/>
        </w:rPr>
        <w:t>4</w:t>
      </w:r>
      <w:r w:rsidR="0072716A">
        <w:rPr>
          <w:rFonts w:hAnsi="宋体" w:hint="eastAsia"/>
          <w:bCs/>
          <w:szCs w:val="21"/>
        </w:rPr>
        <w:t>.</w:t>
      </w:r>
      <w:proofErr w:type="gramEnd"/>
    </w:p>
    <w:p w:rsidR="00F66E33" w:rsidRPr="002D5C73" w:rsidRDefault="00F66E33" w:rsidP="002D5C73">
      <w:pPr>
        <w:spacing w:line="300" w:lineRule="exact"/>
        <w:rPr>
          <w:szCs w:val="21"/>
        </w:rPr>
      </w:pPr>
      <w:r w:rsidRPr="002D5C73">
        <w:rPr>
          <w:bCs/>
          <w:szCs w:val="21"/>
        </w:rPr>
        <w:t xml:space="preserve">[2] </w:t>
      </w:r>
      <w:r w:rsidR="00681737" w:rsidRPr="002D5C73">
        <w:rPr>
          <w:rFonts w:hAnsi="宋体"/>
          <w:bCs/>
          <w:szCs w:val="21"/>
        </w:rPr>
        <w:t>靳冉公</w:t>
      </w:r>
      <w:r w:rsidR="0072716A">
        <w:rPr>
          <w:rFonts w:hint="eastAsia"/>
          <w:bCs/>
          <w:szCs w:val="21"/>
        </w:rPr>
        <w:t>，</w:t>
      </w:r>
      <w:r w:rsidR="00681737" w:rsidRPr="002D5C73">
        <w:rPr>
          <w:rFonts w:hAnsi="宋体"/>
          <w:bCs/>
          <w:szCs w:val="21"/>
        </w:rPr>
        <w:t>王云</w:t>
      </w:r>
      <w:r w:rsidR="0072716A">
        <w:rPr>
          <w:rFonts w:hint="eastAsia"/>
          <w:bCs/>
          <w:szCs w:val="21"/>
        </w:rPr>
        <w:t>，</w:t>
      </w:r>
      <w:r w:rsidR="00681737" w:rsidRPr="002D5C73">
        <w:rPr>
          <w:rFonts w:hAnsi="宋体"/>
          <w:bCs/>
          <w:szCs w:val="21"/>
        </w:rPr>
        <w:t>李云</w:t>
      </w:r>
      <w:r w:rsidR="005F78A4">
        <w:rPr>
          <w:rFonts w:hAnsi="宋体" w:hint="eastAsia"/>
          <w:bCs/>
          <w:szCs w:val="21"/>
        </w:rPr>
        <w:t>，等</w:t>
      </w:r>
      <w:r w:rsidR="0072716A">
        <w:rPr>
          <w:rFonts w:hAnsi="宋体" w:hint="eastAsia"/>
          <w:bCs/>
          <w:szCs w:val="21"/>
        </w:rPr>
        <w:t xml:space="preserve">. </w:t>
      </w:r>
      <w:r w:rsidR="00681737" w:rsidRPr="002D5C73">
        <w:rPr>
          <w:bCs/>
          <w:szCs w:val="21"/>
        </w:rPr>
        <w:t xml:space="preserve"> </w:t>
      </w:r>
      <w:r w:rsidR="00681737" w:rsidRPr="002D5C73">
        <w:rPr>
          <w:rFonts w:hAnsi="宋体"/>
          <w:bCs/>
          <w:szCs w:val="21"/>
        </w:rPr>
        <w:t>碱性硫化钠浸出含锑金精矿过程中金</w:t>
      </w:r>
      <w:proofErr w:type="gramStart"/>
      <w:r w:rsidR="00681737" w:rsidRPr="002D5C73">
        <w:rPr>
          <w:rFonts w:hAnsi="宋体"/>
          <w:bCs/>
          <w:szCs w:val="21"/>
        </w:rPr>
        <w:t>锑行为</w:t>
      </w:r>
      <w:proofErr w:type="gramEnd"/>
      <w:r w:rsidR="00681737" w:rsidRPr="002D5C73">
        <w:rPr>
          <w:bCs/>
          <w:szCs w:val="21"/>
        </w:rPr>
        <w:t>[J]</w:t>
      </w:r>
      <w:r w:rsidR="0072716A">
        <w:rPr>
          <w:rFonts w:hint="eastAsia"/>
          <w:bCs/>
          <w:szCs w:val="21"/>
        </w:rPr>
        <w:t xml:space="preserve">. </w:t>
      </w:r>
      <w:r w:rsidR="00681737" w:rsidRPr="002D5C73">
        <w:rPr>
          <w:bCs/>
          <w:szCs w:val="21"/>
        </w:rPr>
        <w:t xml:space="preserve"> </w:t>
      </w:r>
      <w:r w:rsidR="005F78A4" w:rsidRPr="002D5C73">
        <w:rPr>
          <w:rFonts w:hAnsi="宋体"/>
          <w:bCs/>
          <w:szCs w:val="21"/>
        </w:rPr>
        <w:t>有色金属</w:t>
      </w:r>
      <w:r w:rsidR="005F78A4">
        <w:rPr>
          <w:rFonts w:hAnsi="宋体" w:hint="eastAsia"/>
          <w:bCs/>
          <w:szCs w:val="21"/>
        </w:rPr>
        <w:t>（</w:t>
      </w:r>
      <w:r w:rsidR="005F78A4" w:rsidRPr="002D5C73">
        <w:rPr>
          <w:rFonts w:hAnsi="宋体"/>
          <w:bCs/>
          <w:szCs w:val="21"/>
        </w:rPr>
        <w:t>冶炼</w:t>
      </w:r>
      <w:r w:rsidR="005F78A4">
        <w:rPr>
          <w:rFonts w:hAnsi="宋体" w:hint="eastAsia"/>
          <w:bCs/>
          <w:szCs w:val="21"/>
        </w:rPr>
        <w:t>部分）</w:t>
      </w:r>
      <w:r w:rsidR="005F78A4" w:rsidRPr="002D5C73">
        <w:rPr>
          <w:rFonts w:hAnsi="宋体"/>
          <w:bCs/>
          <w:szCs w:val="21"/>
        </w:rPr>
        <w:t>，</w:t>
      </w:r>
      <w:r w:rsidR="005F78A4" w:rsidRPr="002D5C73">
        <w:rPr>
          <w:bCs/>
          <w:szCs w:val="21"/>
        </w:rPr>
        <w:t>201</w:t>
      </w:r>
      <w:r w:rsidR="005F78A4">
        <w:rPr>
          <w:rFonts w:hint="eastAsia"/>
          <w:bCs/>
          <w:szCs w:val="21"/>
        </w:rPr>
        <w:t>4</w:t>
      </w:r>
      <w:r w:rsidR="005F78A4">
        <w:rPr>
          <w:rFonts w:hint="eastAsia"/>
          <w:bCs/>
          <w:szCs w:val="21"/>
        </w:rPr>
        <w:t>（</w:t>
      </w:r>
      <w:r w:rsidR="005F78A4">
        <w:rPr>
          <w:rFonts w:hint="eastAsia"/>
          <w:bCs/>
          <w:szCs w:val="21"/>
        </w:rPr>
        <w:t>7</w:t>
      </w:r>
      <w:r w:rsidR="005F78A4">
        <w:rPr>
          <w:rFonts w:hint="eastAsia"/>
          <w:bCs/>
          <w:szCs w:val="21"/>
        </w:rPr>
        <w:t>）</w:t>
      </w:r>
      <w:r w:rsidR="00C47027">
        <w:rPr>
          <w:rFonts w:hAnsi="宋体" w:hint="eastAsia"/>
          <w:bCs/>
          <w:szCs w:val="21"/>
        </w:rPr>
        <w:t>：</w:t>
      </w:r>
      <w:proofErr w:type="gramStart"/>
      <w:r w:rsidR="00681737" w:rsidRPr="002D5C73">
        <w:rPr>
          <w:bCs/>
          <w:szCs w:val="21"/>
        </w:rPr>
        <w:t>38-41</w:t>
      </w:r>
      <w:r w:rsidR="0072716A">
        <w:rPr>
          <w:rFonts w:hAnsi="宋体" w:hint="eastAsia"/>
          <w:bCs/>
          <w:szCs w:val="21"/>
        </w:rPr>
        <w:t>.</w:t>
      </w:r>
      <w:proofErr w:type="gramEnd"/>
    </w:p>
    <w:p w:rsidR="00F66E33" w:rsidRPr="002D5C73" w:rsidRDefault="00F66E33" w:rsidP="002D5C73">
      <w:pPr>
        <w:spacing w:line="300" w:lineRule="exact"/>
        <w:rPr>
          <w:bCs/>
          <w:szCs w:val="21"/>
        </w:rPr>
      </w:pPr>
      <w:r w:rsidRPr="002D5C73">
        <w:rPr>
          <w:bCs/>
          <w:szCs w:val="21"/>
        </w:rPr>
        <w:t xml:space="preserve">[3] </w:t>
      </w:r>
      <w:r w:rsidRPr="002D5C73">
        <w:rPr>
          <w:rFonts w:hAnsi="宋体"/>
          <w:bCs/>
          <w:szCs w:val="21"/>
        </w:rPr>
        <w:t>常耀超，王云，</w:t>
      </w:r>
      <w:r w:rsidR="009C181A">
        <w:rPr>
          <w:rFonts w:hAnsi="宋体" w:hint="eastAsia"/>
          <w:bCs/>
          <w:szCs w:val="21"/>
        </w:rPr>
        <w:t>王云，等</w:t>
      </w:r>
      <w:r w:rsidR="0072716A">
        <w:rPr>
          <w:rFonts w:hAnsi="宋体" w:hint="eastAsia"/>
          <w:bCs/>
          <w:szCs w:val="21"/>
        </w:rPr>
        <w:t>.</w:t>
      </w:r>
      <w:r w:rsidRPr="002D5C73">
        <w:rPr>
          <w:bCs/>
          <w:szCs w:val="21"/>
        </w:rPr>
        <w:t xml:space="preserve">  </w:t>
      </w:r>
      <w:r w:rsidRPr="002D5C73">
        <w:rPr>
          <w:rFonts w:hAnsi="宋体"/>
          <w:bCs/>
          <w:szCs w:val="21"/>
        </w:rPr>
        <w:t>含砷、锑</w:t>
      </w:r>
      <w:proofErr w:type="gramStart"/>
      <w:r w:rsidRPr="002D5C73">
        <w:rPr>
          <w:rFonts w:hAnsi="宋体"/>
          <w:bCs/>
          <w:szCs w:val="21"/>
        </w:rPr>
        <w:t>难处理金精矿</w:t>
      </w:r>
      <w:proofErr w:type="gramEnd"/>
      <w:r w:rsidRPr="002D5C73">
        <w:rPr>
          <w:rFonts w:hAnsi="宋体"/>
          <w:bCs/>
          <w:szCs w:val="21"/>
        </w:rPr>
        <w:t>提金工艺研究</w:t>
      </w:r>
      <w:r w:rsidRPr="002D5C73">
        <w:rPr>
          <w:bCs/>
          <w:szCs w:val="21"/>
        </w:rPr>
        <w:t>[J]</w:t>
      </w:r>
      <w:r w:rsidR="0072716A">
        <w:rPr>
          <w:rFonts w:hint="eastAsia"/>
          <w:bCs/>
          <w:szCs w:val="21"/>
        </w:rPr>
        <w:t xml:space="preserve">. </w:t>
      </w:r>
      <w:r w:rsidRPr="002D5C73">
        <w:rPr>
          <w:bCs/>
          <w:szCs w:val="21"/>
        </w:rPr>
        <w:t xml:space="preserve"> </w:t>
      </w:r>
      <w:r w:rsidR="009C181A" w:rsidRPr="002D5C73">
        <w:rPr>
          <w:rFonts w:hAnsi="宋体"/>
          <w:bCs/>
          <w:szCs w:val="21"/>
        </w:rPr>
        <w:t>有色金属</w:t>
      </w:r>
      <w:r w:rsidR="009C181A">
        <w:rPr>
          <w:rFonts w:hAnsi="宋体" w:hint="eastAsia"/>
          <w:bCs/>
          <w:szCs w:val="21"/>
        </w:rPr>
        <w:t>（</w:t>
      </w:r>
      <w:r w:rsidR="009C181A" w:rsidRPr="002D5C73">
        <w:rPr>
          <w:rFonts w:hAnsi="宋体"/>
          <w:bCs/>
          <w:szCs w:val="21"/>
        </w:rPr>
        <w:t>冶炼</w:t>
      </w:r>
      <w:r w:rsidR="009C181A">
        <w:rPr>
          <w:rFonts w:hAnsi="宋体" w:hint="eastAsia"/>
          <w:bCs/>
          <w:szCs w:val="21"/>
        </w:rPr>
        <w:t>部分）</w:t>
      </w:r>
      <w:r w:rsidR="009C181A" w:rsidRPr="002D5C73">
        <w:rPr>
          <w:rFonts w:hAnsi="宋体"/>
          <w:bCs/>
          <w:szCs w:val="21"/>
        </w:rPr>
        <w:t>，</w:t>
      </w:r>
      <w:r w:rsidR="009C181A" w:rsidRPr="002D5C73">
        <w:rPr>
          <w:bCs/>
          <w:szCs w:val="21"/>
        </w:rPr>
        <w:t>201</w:t>
      </w:r>
      <w:r w:rsidR="009C181A">
        <w:rPr>
          <w:rFonts w:hint="eastAsia"/>
          <w:bCs/>
          <w:szCs w:val="21"/>
        </w:rPr>
        <w:t>1</w:t>
      </w:r>
      <w:r w:rsidR="009C181A">
        <w:rPr>
          <w:rFonts w:hint="eastAsia"/>
          <w:bCs/>
          <w:szCs w:val="21"/>
        </w:rPr>
        <w:t>（</w:t>
      </w:r>
      <w:r w:rsidR="009C181A">
        <w:rPr>
          <w:rFonts w:hint="eastAsia"/>
          <w:bCs/>
          <w:szCs w:val="21"/>
        </w:rPr>
        <w:t>10</w:t>
      </w:r>
      <w:r w:rsidR="009C181A">
        <w:rPr>
          <w:rFonts w:hint="eastAsia"/>
          <w:bCs/>
          <w:szCs w:val="21"/>
        </w:rPr>
        <w:t>）</w:t>
      </w:r>
      <w:r w:rsidR="00C47027">
        <w:rPr>
          <w:rFonts w:hAnsi="宋体" w:hint="eastAsia"/>
          <w:bCs/>
          <w:szCs w:val="21"/>
        </w:rPr>
        <w:t>：</w:t>
      </w:r>
      <w:proofErr w:type="gramStart"/>
      <w:r w:rsidRPr="002D5C73">
        <w:rPr>
          <w:bCs/>
          <w:szCs w:val="21"/>
        </w:rPr>
        <w:t>31</w:t>
      </w:r>
      <w:r w:rsidR="00C47027">
        <w:rPr>
          <w:rFonts w:hint="eastAsia"/>
          <w:bCs/>
          <w:szCs w:val="21"/>
        </w:rPr>
        <w:t>-</w:t>
      </w:r>
      <w:r w:rsidRPr="002D5C73">
        <w:rPr>
          <w:bCs/>
          <w:szCs w:val="21"/>
        </w:rPr>
        <w:t>33</w:t>
      </w:r>
      <w:r w:rsidR="0072716A">
        <w:rPr>
          <w:rFonts w:hint="eastAsia"/>
          <w:bCs/>
          <w:szCs w:val="21"/>
        </w:rPr>
        <w:t>.</w:t>
      </w:r>
      <w:proofErr w:type="gramEnd"/>
    </w:p>
    <w:p w:rsidR="00B4557F" w:rsidRPr="002D5C73" w:rsidRDefault="00B4557F" w:rsidP="002D5C73">
      <w:pPr>
        <w:spacing w:line="300" w:lineRule="exact"/>
        <w:rPr>
          <w:bCs/>
          <w:szCs w:val="21"/>
        </w:rPr>
      </w:pPr>
      <w:r w:rsidRPr="002D5C73">
        <w:rPr>
          <w:bCs/>
          <w:szCs w:val="21"/>
        </w:rPr>
        <w:t xml:space="preserve">[4] </w:t>
      </w:r>
      <w:r w:rsidRPr="002D5C73">
        <w:rPr>
          <w:rFonts w:hAnsi="宋体"/>
          <w:bCs/>
          <w:szCs w:val="21"/>
        </w:rPr>
        <w:t>张立征，靳冉公，戚兴传</w:t>
      </w:r>
      <w:r w:rsidR="009C181A">
        <w:rPr>
          <w:rFonts w:hAnsi="宋体" w:hint="eastAsia"/>
          <w:bCs/>
          <w:szCs w:val="21"/>
        </w:rPr>
        <w:t>，等</w:t>
      </w:r>
      <w:r w:rsidR="0072716A">
        <w:rPr>
          <w:rFonts w:hint="eastAsia"/>
          <w:bCs/>
          <w:szCs w:val="21"/>
        </w:rPr>
        <w:t xml:space="preserve">.  </w:t>
      </w:r>
      <w:r w:rsidRPr="002D5C73">
        <w:rPr>
          <w:rFonts w:hAnsi="宋体"/>
          <w:bCs/>
          <w:szCs w:val="21"/>
        </w:rPr>
        <w:t>含锑金精矿的硫化钠碱性浸出液中</w:t>
      </w:r>
      <w:proofErr w:type="gramStart"/>
      <w:r w:rsidRPr="002D5C73">
        <w:rPr>
          <w:rFonts w:hAnsi="宋体"/>
          <w:bCs/>
          <w:szCs w:val="21"/>
        </w:rPr>
        <w:t>锑电积试验</w:t>
      </w:r>
      <w:proofErr w:type="gramEnd"/>
      <w:r w:rsidRPr="002D5C73">
        <w:rPr>
          <w:bCs/>
          <w:szCs w:val="21"/>
        </w:rPr>
        <w:t>[J]</w:t>
      </w:r>
      <w:r w:rsidR="0072716A">
        <w:rPr>
          <w:rFonts w:hint="eastAsia"/>
          <w:bCs/>
          <w:szCs w:val="21"/>
        </w:rPr>
        <w:t xml:space="preserve">.  </w:t>
      </w:r>
      <w:r w:rsidR="009C181A" w:rsidRPr="002D5C73">
        <w:rPr>
          <w:rFonts w:hAnsi="宋体"/>
          <w:bCs/>
          <w:szCs w:val="21"/>
        </w:rPr>
        <w:t>有色金属</w:t>
      </w:r>
      <w:r w:rsidR="009C181A">
        <w:rPr>
          <w:rFonts w:hAnsi="宋体" w:hint="eastAsia"/>
          <w:bCs/>
          <w:szCs w:val="21"/>
        </w:rPr>
        <w:t>（</w:t>
      </w:r>
      <w:r w:rsidR="009C181A" w:rsidRPr="002D5C73">
        <w:rPr>
          <w:rFonts w:hAnsi="宋体"/>
          <w:bCs/>
          <w:szCs w:val="21"/>
        </w:rPr>
        <w:t>冶炼</w:t>
      </w:r>
      <w:r w:rsidR="009C181A">
        <w:rPr>
          <w:rFonts w:hAnsi="宋体" w:hint="eastAsia"/>
          <w:bCs/>
          <w:szCs w:val="21"/>
        </w:rPr>
        <w:t>部分）</w:t>
      </w:r>
      <w:r w:rsidR="009C181A" w:rsidRPr="002D5C73">
        <w:rPr>
          <w:rFonts w:hAnsi="宋体"/>
          <w:bCs/>
          <w:szCs w:val="21"/>
        </w:rPr>
        <w:t>，</w:t>
      </w:r>
      <w:r w:rsidR="009C181A" w:rsidRPr="002D5C73">
        <w:rPr>
          <w:bCs/>
          <w:szCs w:val="21"/>
        </w:rPr>
        <w:t>201</w:t>
      </w:r>
      <w:r w:rsidR="009C181A">
        <w:rPr>
          <w:rFonts w:hint="eastAsia"/>
          <w:bCs/>
          <w:szCs w:val="21"/>
        </w:rPr>
        <w:t>5</w:t>
      </w:r>
      <w:r w:rsidR="009C181A">
        <w:rPr>
          <w:rFonts w:hint="eastAsia"/>
          <w:bCs/>
          <w:szCs w:val="21"/>
        </w:rPr>
        <w:t>（</w:t>
      </w:r>
      <w:r w:rsidR="009C181A">
        <w:rPr>
          <w:rFonts w:hint="eastAsia"/>
          <w:bCs/>
          <w:szCs w:val="21"/>
        </w:rPr>
        <w:t>10</w:t>
      </w:r>
      <w:r w:rsidR="009C181A">
        <w:rPr>
          <w:rFonts w:hint="eastAsia"/>
          <w:bCs/>
          <w:szCs w:val="21"/>
        </w:rPr>
        <w:t>）</w:t>
      </w:r>
      <w:r w:rsidR="00C47027">
        <w:rPr>
          <w:rFonts w:hAnsi="宋体" w:hint="eastAsia"/>
          <w:bCs/>
          <w:szCs w:val="21"/>
        </w:rPr>
        <w:t>：</w:t>
      </w:r>
      <w:proofErr w:type="gramStart"/>
      <w:r w:rsidRPr="002D5C73">
        <w:rPr>
          <w:bCs/>
          <w:szCs w:val="21"/>
        </w:rPr>
        <w:t>22</w:t>
      </w:r>
      <w:r w:rsidR="00C47027">
        <w:rPr>
          <w:rFonts w:hint="eastAsia"/>
          <w:bCs/>
          <w:szCs w:val="21"/>
        </w:rPr>
        <w:t>-</w:t>
      </w:r>
      <w:r w:rsidRPr="002D5C73">
        <w:rPr>
          <w:bCs/>
          <w:szCs w:val="21"/>
        </w:rPr>
        <w:t>24</w:t>
      </w:r>
      <w:r w:rsidR="0072716A">
        <w:rPr>
          <w:rFonts w:hAnsi="宋体" w:hint="eastAsia"/>
          <w:bCs/>
          <w:szCs w:val="21"/>
        </w:rPr>
        <w:t>.</w:t>
      </w:r>
      <w:proofErr w:type="gramEnd"/>
    </w:p>
    <w:p w:rsidR="00F66E33" w:rsidRPr="002D5C73" w:rsidRDefault="00F66E33" w:rsidP="002D5C73">
      <w:pPr>
        <w:spacing w:line="300" w:lineRule="exact"/>
        <w:rPr>
          <w:szCs w:val="21"/>
        </w:rPr>
      </w:pPr>
      <w:r w:rsidRPr="002D5C73">
        <w:rPr>
          <w:bCs/>
          <w:szCs w:val="21"/>
        </w:rPr>
        <w:t>[</w:t>
      </w:r>
      <w:r w:rsidR="00B4557F" w:rsidRPr="002D5C73">
        <w:rPr>
          <w:bCs/>
          <w:szCs w:val="21"/>
        </w:rPr>
        <w:t>5</w:t>
      </w:r>
      <w:r w:rsidRPr="002D5C73">
        <w:rPr>
          <w:bCs/>
          <w:szCs w:val="21"/>
        </w:rPr>
        <w:t xml:space="preserve">] </w:t>
      </w:r>
      <w:r w:rsidRPr="002D5C73">
        <w:rPr>
          <w:rFonts w:hAnsi="宋体"/>
          <w:bCs/>
          <w:szCs w:val="21"/>
        </w:rPr>
        <w:t>朱国才</w:t>
      </w:r>
      <w:r w:rsidR="0072716A">
        <w:rPr>
          <w:rFonts w:hint="eastAsia"/>
          <w:bCs/>
          <w:szCs w:val="21"/>
        </w:rPr>
        <w:t>，</w:t>
      </w:r>
      <w:r w:rsidRPr="002D5C73">
        <w:rPr>
          <w:rFonts w:hAnsi="宋体"/>
          <w:bCs/>
          <w:szCs w:val="21"/>
        </w:rPr>
        <w:t>方兆衍</w:t>
      </w:r>
      <w:r w:rsidR="0072716A">
        <w:rPr>
          <w:rFonts w:hint="eastAsia"/>
          <w:bCs/>
          <w:szCs w:val="21"/>
        </w:rPr>
        <w:t>，</w:t>
      </w:r>
      <w:r w:rsidRPr="002D5C73">
        <w:rPr>
          <w:rFonts w:hAnsi="宋体"/>
          <w:bCs/>
          <w:szCs w:val="21"/>
        </w:rPr>
        <w:t>陈家镛</w:t>
      </w:r>
      <w:r w:rsidRPr="002D5C73">
        <w:rPr>
          <w:bCs/>
          <w:szCs w:val="21"/>
        </w:rPr>
        <w:t>.</w:t>
      </w:r>
      <w:r w:rsidR="0072716A">
        <w:rPr>
          <w:rFonts w:hint="eastAsia"/>
          <w:bCs/>
          <w:szCs w:val="21"/>
        </w:rPr>
        <w:t xml:space="preserve">  </w:t>
      </w:r>
      <w:r w:rsidRPr="002D5C73">
        <w:rPr>
          <w:rFonts w:hAnsi="宋体"/>
          <w:bCs/>
          <w:szCs w:val="21"/>
        </w:rPr>
        <w:t>多硫化物</w:t>
      </w:r>
      <w:r w:rsidR="000C044B">
        <w:rPr>
          <w:rFonts w:hAnsi="宋体"/>
          <w:bCs/>
          <w:szCs w:val="21"/>
        </w:rPr>
        <w:t>浸出</w:t>
      </w:r>
      <w:r w:rsidRPr="002D5C73">
        <w:rPr>
          <w:rFonts w:hAnsi="宋体"/>
          <w:bCs/>
          <w:szCs w:val="21"/>
        </w:rPr>
        <w:t>含金</w:t>
      </w:r>
      <w:proofErr w:type="gramStart"/>
      <w:r w:rsidRPr="002D5C73">
        <w:rPr>
          <w:rFonts w:hAnsi="宋体"/>
          <w:bCs/>
          <w:szCs w:val="21"/>
        </w:rPr>
        <w:t>硫化矿的</w:t>
      </w:r>
      <w:proofErr w:type="gramEnd"/>
      <w:r w:rsidRPr="002D5C73">
        <w:rPr>
          <w:rFonts w:hAnsi="宋体"/>
          <w:bCs/>
          <w:szCs w:val="21"/>
        </w:rPr>
        <w:t>研究</w:t>
      </w:r>
      <w:r w:rsidRPr="002D5C73">
        <w:rPr>
          <w:bCs/>
          <w:szCs w:val="21"/>
        </w:rPr>
        <w:t>[J]</w:t>
      </w:r>
      <w:r w:rsidR="0072716A">
        <w:rPr>
          <w:rFonts w:hint="eastAsia"/>
          <w:bCs/>
          <w:szCs w:val="21"/>
        </w:rPr>
        <w:t xml:space="preserve">. </w:t>
      </w:r>
      <w:r w:rsidRPr="002D5C73">
        <w:rPr>
          <w:bCs/>
          <w:szCs w:val="21"/>
        </w:rPr>
        <w:t xml:space="preserve"> </w:t>
      </w:r>
      <w:r w:rsidRPr="002D5C73">
        <w:rPr>
          <w:rFonts w:hAnsi="宋体"/>
          <w:bCs/>
          <w:szCs w:val="21"/>
        </w:rPr>
        <w:t>贵金属，</w:t>
      </w:r>
      <w:r w:rsidRPr="002D5C73">
        <w:rPr>
          <w:bCs/>
          <w:szCs w:val="21"/>
        </w:rPr>
        <w:t>1994</w:t>
      </w:r>
      <w:r w:rsidRPr="002D5C73">
        <w:rPr>
          <w:rFonts w:hAnsi="宋体"/>
          <w:bCs/>
          <w:szCs w:val="21"/>
        </w:rPr>
        <w:t>，</w:t>
      </w:r>
      <w:r w:rsidRPr="002D5C73">
        <w:rPr>
          <w:bCs/>
          <w:szCs w:val="21"/>
        </w:rPr>
        <w:t>15</w:t>
      </w:r>
      <w:r w:rsidRPr="002D5C73">
        <w:rPr>
          <w:rFonts w:hAnsi="宋体"/>
          <w:bCs/>
          <w:szCs w:val="21"/>
        </w:rPr>
        <w:t>（</w:t>
      </w:r>
      <w:r w:rsidRPr="002D5C73">
        <w:rPr>
          <w:bCs/>
          <w:szCs w:val="21"/>
        </w:rPr>
        <w:t>2</w:t>
      </w:r>
      <w:r w:rsidRPr="002D5C73">
        <w:rPr>
          <w:rFonts w:hAnsi="宋体"/>
          <w:bCs/>
          <w:szCs w:val="21"/>
        </w:rPr>
        <w:t>）</w:t>
      </w:r>
      <w:r w:rsidR="00C47027">
        <w:rPr>
          <w:rFonts w:hAnsi="宋体" w:hint="eastAsia"/>
          <w:bCs/>
          <w:szCs w:val="21"/>
        </w:rPr>
        <w:t>：</w:t>
      </w:r>
      <w:proofErr w:type="gramStart"/>
      <w:r w:rsidRPr="002D5C73">
        <w:rPr>
          <w:bCs/>
          <w:szCs w:val="21"/>
        </w:rPr>
        <w:t>26</w:t>
      </w:r>
      <w:r w:rsidR="00C47027">
        <w:rPr>
          <w:rFonts w:hint="eastAsia"/>
          <w:bCs/>
          <w:szCs w:val="21"/>
        </w:rPr>
        <w:t>-</w:t>
      </w:r>
      <w:r w:rsidRPr="002D5C73">
        <w:rPr>
          <w:bCs/>
          <w:szCs w:val="21"/>
        </w:rPr>
        <w:t>30</w:t>
      </w:r>
      <w:r w:rsidR="0072716A">
        <w:rPr>
          <w:rFonts w:hint="eastAsia"/>
          <w:bCs/>
          <w:szCs w:val="21"/>
        </w:rPr>
        <w:t>.</w:t>
      </w:r>
      <w:proofErr w:type="gramEnd"/>
    </w:p>
    <w:p w:rsidR="00F66E33" w:rsidRPr="002D5C73" w:rsidRDefault="00F66E33" w:rsidP="002D5C73">
      <w:pPr>
        <w:spacing w:line="300" w:lineRule="exact"/>
        <w:rPr>
          <w:bCs/>
          <w:szCs w:val="21"/>
        </w:rPr>
      </w:pPr>
      <w:r w:rsidRPr="002D5C73">
        <w:rPr>
          <w:bCs/>
          <w:szCs w:val="21"/>
        </w:rPr>
        <w:t>[</w:t>
      </w:r>
      <w:r w:rsidR="00B4557F" w:rsidRPr="002D5C73">
        <w:rPr>
          <w:bCs/>
          <w:szCs w:val="21"/>
        </w:rPr>
        <w:t>6</w:t>
      </w:r>
      <w:r w:rsidRPr="002D5C73">
        <w:rPr>
          <w:bCs/>
          <w:szCs w:val="21"/>
        </w:rPr>
        <w:t xml:space="preserve">] </w:t>
      </w:r>
      <w:r w:rsidRPr="002D5C73">
        <w:rPr>
          <w:rFonts w:hAnsi="宋体"/>
          <w:bCs/>
          <w:szCs w:val="21"/>
        </w:rPr>
        <w:t>朱国才</w:t>
      </w:r>
      <w:r w:rsidR="0072716A">
        <w:rPr>
          <w:rFonts w:hAnsi="宋体" w:hint="eastAsia"/>
          <w:bCs/>
          <w:szCs w:val="21"/>
        </w:rPr>
        <w:t xml:space="preserve">. </w:t>
      </w:r>
      <w:r w:rsidRPr="002D5C73">
        <w:rPr>
          <w:bCs/>
          <w:szCs w:val="21"/>
        </w:rPr>
        <w:t xml:space="preserve"> </w:t>
      </w:r>
      <w:r w:rsidRPr="002D5C73">
        <w:rPr>
          <w:rFonts w:hAnsi="宋体"/>
          <w:bCs/>
          <w:szCs w:val="21"/>
        </w:rPr>
        <w:t>多硫化物及硫代硫酸盐浸出金体系研究</w:t>
      </w:r>
      <w:r w:rsidRPr="002D5C73">
        <w:rPr>
          <w:bCs/>
          <w:szCs w:val="21"/>
        </w:rPr>
        <w:t>[D].</w:t>
      </w:r>
      <w:r w:rsidR="0072716A">
        <w:rPr>
          <w:rFonts w:hint="eastAsia"/>
          <w:bCs/>
          <w:szCs w:val="21"/>
        </w:rPr>
        <w:t xml:space="preserve">  </w:t>
      </w:r>
      <w:r w:rsidRPr="002D5C73">
        <w:rPr>
          <w:rFonts w:hAnsi="宋体"/>
          <w:bCs/>
          <w:szCs w:val="21"/>
        </w:rPr>
        <w:t>北京：中国科学院化工冶金研究所，</w:t>
      </w:r>
      <w:r w:rsidRPr="002D5C73">
        <w:rPr>
          <w:bCs/>
          <w:szCs w:val="21"/>
        </w:rPr>
        <w:t>1993</w:t>
      </w:r>
      <w:r w:rsidR="0072716A">
        <w:rPr>
          <w:rFonts w:hint="eastAsia"/>
          <w:bCs/>
          <w:szCs w:val="21"/>
        </w:rPr>
        <w:t>.</w:t>
      </w:r>
    </w:p>
    <w:p w:rsidR="00294558" w:rsidRDefault="00294558" w:rsidP="00294558">
      <w:pPr>
        <w:spacing w:line="300" w:lineRule="exact"/>
        <w:rPr>
          <w:rFonts w:hAnsi="宋体"/>
          <w:bCs/>
          <w:szCs w:val="21"/>
        </w:rPr>
      </w:pPr>
      <w:r w:rsidRPr="002D5C73">
        <w:rPr>
          <w:bCs/>
          <w:szCs w:val="21"/>
        </w:rPr>
        <w:t>[</w:t>
      </w:r>
      <w:r>
        <w:rPr>
          <w:rFonts w:hint="eastAsia"/>
          <w:bCs/>
          <w:szCs w:val="21"/>
        </w:rPr>
        <w:t>7</w:t>
      </w:r>
      <w:r w:rsidRPr="002D5C73">
        <w:rPr>
          <w:bCs/>
          <w:szCs w:val="21"/>
        </w:rPr>
        <w:t xml:space="preserve">] </w:t>
      </w:r>
      <w:r w:rsidRPr="002D5C73">
        <w:rPr>
          <w:rFonts w:hAnsi="宋体"/>
          <w:bCs/>
          <w:szCs w:val="21"/>
        </w:rPr>
        <w:t>赵瑞荣</w:t>
      </w:r>
      <w:r w:rsidR="0072716A">
        <w:rPr>
          <w:rFonts w:hAnsi="宋体" w:hint="eastAsia"/>
          <w:bCs/>
          <w:szCs w:val="21"/>
        </w:rPr>
        <w:t xml:space="preserve">. </w:t>
      </w:r>
      <w:r w:rsidRPr="002D5C73">
        <w:rPr>
          <w:bCs/>
          <w:szCs w:val="21"/>
        </w:rPr>
        <w:t xml:space="preserve"> </w:t>
      </w:r>
      <w:r w:rsidRPr="002D5C73">
        <w:rPr>
          <w:rFonts w:hAnsi="宋体"/>
          <w:bCs/>
          <w:szCs w:val="21"/>
        </w:rPr>
        <w:t>锑冶金物理化学</w:t>
      </w:r>
      <w:r w:rsidRPr="002D5C73">
        <w:rPr>
          <w:bCs/>
          <w:szCs w:val="21"/>
        </w:rPr>
        <w:t xml:space="preserve">[M]. </w:t>
      </w:r>
      <w:r w:rsidR="0072716A">
        <w:rPr>
          <w:rFonts w:hint="eastAsia"/>
          <w:bCs/>
          <w:szCs w:val="21"/>
        </w:rPr>
        <w:t xml:space="preserve"> </w:t>
      </w:r>
      <w:r w:rsidRPr="002D5C73">
        <w:rPr>
          <w:rFonts w:hAnsi="宋体"/>
          <w:bCs/>
          <w:szCs w:val="21"/>
        </w:rPr>
        <w:t>长沙：中南大学出版社，</w:t>
      </w:r>
      <w:r w:rsidRPr="002D5C73">
        <w:rPr>
          <w:bCs/>
          <w:szCs w:val="21"/>
        </w:rPr>
        <w:t>2003</w:t>
      </w:r>
      <w:r w:rsidRPr="002D5C73">
        <w:rPr>
          <w:rFonts w:hAnsi="宋体"/>
          <w:bCs/>
          <w:szCs w:val="21"/>
        </w:rPr>
        <w:t>：</w:t>
      </w:r>
      <w:proofErr w:type="gramStart"/>
      <w:r w:rsidRPr="002D5C73">
        <w:rPr>
          <w:bCs/>
          <w:szCs w:val="21"/>
        </w:rPr>
        <w:t>135</w:t>
      </w:r>
      <w:r w:rsidR="00C47027">
        <w:rPr>
          <w:rFonts w:hint="eastAsia"/>
          <w:bCs/>
          <w:szCs w:val="21"/>
        </w:rPr>
        <w:t>-</w:t>
      </w:r>
      <w:r w:rsidRPr="002D5C73">
        <w:rPr>
          <w:bCs/>
          <w:szCs w:val="21"/>
        </w:rPr>
        <w:t>136</w:t>
      </w:r>
      <w:r w:rsidR="0072716A">
        <w:rPr>
          <w:rFonts w:hAnsi="宋体" w:hint="eastAsia"/>
          <w:bCs/>
          <w:szCs w:val="21"/>
        </w:rPr>
        <w:t>.</w:t>
      </w:r>
      <w:proofErr w:type="gramEnd"/>
    </w:p>
    <w:p w:rsidR="00294558" w:rsidRPr="002D5C73" w:rsidRDefault="00294558" w:rsidP="0072716A">
      <w:pPr>
        <w:spacing w:line="300" w:lineRule="exact"/>
        <w:ind w:left="105" w:hangingChars="50" w:hanging="105"/>
        <w:rPr>
          <w:bCs/>
          <w:szCs w:val="21"/>
        </w:rPr>
      </w:pPr>
      <w:r>
        <w:rPr>
          <w:rFonts w:hAnsi="宋体" w:hint="eastAsia"/>
          <w:szCs w:val="21"/>
        </w:rPr>
        <w:t xml:space="preserve">[8] </w:t>
      </w:r>
      <w:r w:rsidRPr="00294558">
        <w:rPr>
          <w:rFonts w:hAnsi="宋体" w:hint="eastAsia"/>
          <w:szCs w:val="21"/>
        </w:rPr>
        <w:t>白猛</w:t>
      </w:r>
      <w:r w:rsidR="0072716A">
        <w:rPr>
          <w:rFonts w:hAnsi="宋体" w:hint="eastAsia"/>
          <w:szCs w:val="21"/>
        </w:rPr>
        <w:t>，</w:t>
      </w:r>
      <w:r w:rsidRPr="00294558">
        <w:rPr>
          <w:rFonts w:hAnsi="宋体" w:hint="eastAsia"/>
          <w:szCs w:val="21"/>
        </w:rPr>
        <w:t>郑雅杰</w:t>
      </w:r>
      <w:r w:rsidR="0072716A">
        <w:rPr>
          <w:rFonts w:hAnsi="宋体" w:hint="eastAsia"/>
          <w:szCs w:val="21"/>
        </w:rPr>
        <w:t>，</w:t>
      </w:r>
      <w:r w:rsidRPr="00294558">
        <w:rPr>
          <w:rFonts w:hAnsi="宋体" w:hint="eastAsia"/>
          <w:szCs w:val="21"/>
        </w:rPr>
        <w:t>刘万宇</w:t>
      </w:r>
      <w:r w:rsidR="0072716A">
        <w:rPr>
          <w:rFonts w:hAnsi="宋体" w:hint="eastAsia"/>
          <w:szCs w:val="21"/>
        </w:rPr>
        <w:t>，等</w:t>
      </w:r>
      <w:r>
        <w:rPr>
          <w:rFonts w:hAnsi="宋体" w:hint="eastAsia"/>
          <w:szCs w:val="21"/>
        </w:rPr>
        <w:t xml:space="preserve">.  </w:t>
      </w:r>
      <w:r w:rsidRPr="00294558">
        <w:rPr>
          <w:rFonts w:hAnsi="宋体" w:hint="eastAsia"/>
          <w:szCs w:val="21"/>
        </w:rPr>
        <w:t>硫化砷渣的碱性浸出及浸出动力学</w:t>
      </w:r>
      <w:r w:rsidR="0072716A">
        <w:rPr>
          <w:rFonts w:hAnsi="宋体" w:hint="eastAsia"/>
          <w:szCs w:val="21"/>
        </w:rPr>
        <w:t xml:space="preserve">[J].  </w:t>
      </w:r>
      <w:r w:rsidRPr="00294558">
        <w:rPr>
          <w:rFonts w:hAnsi="宋体" w:hint="eastAsia"/>
          <w:szCs w:val="21"/>
        </w:rPr>
        <w:t>中南大学学报</w:t>
      </w:r>
      <w:r w:rsidRPr="00294558">
        <w:rPr>
          <w:rFonts w:hAnsi="宋体" w:hint="eastAsia"/>
          <w:szCs w:val="21"/>
        </w:rPr>
        <w:t>(</w:t>
      </w:r>
      <w:r w:rsidRPr="00294558">
        <w:rPr>
          <w:rFonts w:hAnsi="宋体" w:hint="eastAsia"/>
          <w:szCs w:val="21"/>
        </w:rPr>
        <w:t>自然科学版</w:t>
      </w:r>
      <w:r w:rsidRPr="00294558">
        <w:rPr>
          <w:rFonts w:hAnsi="宋体" w:hint="eastAsia"/>
          <w:szCs w:val="21"/>
        </w:rPr>
        <w:t>)</w:t>
      </w:r>
      <w:r w:rsidR="0072716A">
        <w:rPr>
          <w:rFonts w:hAnsi="宋体" w:hint="eastAsia"/>
          <w:szCs w:val="21"/>
        </w:rPr>
        <w:t>，</w:t>
      </w:r>
      <w:r w:rsidRPr="00294558">
        <w:rPr>
          <w:rFonts w:hAnsi="宋体" w:hint="eastAsia"/>
          <w:szCs w:val="21"/>
        </w:rPr>
        <w:t>2008</w:t>
      </w:r>
      <w:r w:rsidR="00732841">
        <w:rPr>
          <w:rFonts w:hAnsi="宋体" w:hint="eastAsia"/>
          <w:szCs w:val="21"/>
        </w:rPr>
        <w:t>，</w:t>
      </w:r>
      <w:r w:rsidR="00732841">
        <w:rPr>
          <w:rFonts w:hAnsi="宋体" w:hint="eastAsia"/>
          <w:szCs w:val="21"/>
        </w:rPr>
        <w:t>39</w:t>
      </w:r>
      <w:r w:rsidR="00732841">
        <w:rPr>
          <w:rFonts w:hAnsi="宋体" w:hint="eastAsia"/>
          <w:szCs w:val="21"/>
        </w:rPr>
        <w:t>（</w:t>
      </w:r>
      <w:r w:rsidR="00732841">
        <w:rPr>
          <w:rFonts w:hAnsi="宋体" w:hint="eastAsia"/>
          <w:szCs w:val="21"/>
        </w:rPr>
        <w:t>2</w:t>
      </w:r>
      <w:r w:rsidR="00732841">
        <w:rPr>
          <w:rFonts w:hAnsi="宋体" w:hint="eastAsia"/>
          <w:szCs w:val="21"/>
        </w:rPr>
        <w:t>）</w:t>
      </w:r>
      <w:r w:rsidRPr="00294558">
        <w:rPr>
          <w:rFonts w:hAnsi="宋体" w:hint="eastAsia"/>
          <w:szCs w:val="21"/>
        </w:rPr>
        <w:t>：</w:t>
      </w:r>
      <w:r w:rsidR="00732841">
        <w:rPr>
          <w:rFonts w:hAnsi="宋体" w:hint="eastAsia"/>
          <w:szCs w:val="21"/>
        </w:rPr>
        <w:t>268-272</w:t>
      </w:r>
      <w:r w:rsidR="00C47027">
        <w:rPr>
          <w:rFonts w:hAnsi="宋体" w:hint="eastAsia"/>
          <w:szCs w:val="21"/>
        </w:rPr>
        <w:t>.</w:t>
      </w:r>
    </w:p>
    <w:p w:rsidR="00294558" w:rsidRPr="002D5C73" w:rsidRDefault="00B4557F">
      <w:pPr>
        <w:spacing w:line="300" w:lineRule="exact"/>
        <w:rPr>
          <w:bCs/>
          <w:szCs w:val="21"/>
        </w:rPr>
      </w:pPr>
      <w:r w:rsidRPr="002D5C73">
        <w:rPr>
          <w:bCs/>
          <w:szCs w:val="21"/>
        </w:rPr>
        <w:t>[</w:t>
      </w:r>
      <w:r w:rsidR="00294558">
        <w:rPr>
          <w:rFonts w:hint="eastAsia"/>
          <w:bCs/>
          <w:szCs w:val="21"/>
        </w:rPr>
        <w:t>9</w:t>
      </w:r>
      <w:r w:rsidRPr="002D5C73">
        <w:rPr>
          <w:bCs/>
          <w:szCs w:val="21"/>
        </w:rPr>
        <w:t xml:space="preserve">] </w:t>
      </w:r>
      <w:proofErr w:type="gramStart"/>
      <w:r w:rsidRPr="002D5C73">
        <w:rPr>
          <w:rFonts w:hAnsi="宋体"/>
          <w:bCs/>
          <w:szCs w:val="21"/>
        </w:rPr>
        <w:t>李洪贵</w:t>
      </w:r>
      <w:proofErr w:type="gramEnd"/>
      <w:r w:rsidR="0072716A">
        <w:rPr>
          <w:rFonts w:hAnsi="宋体" w:hint="eastAsia"/>
          <w:bCs/>
          <w:szCs w:val="21"/>
        </w:rPr>
        <w:t xml:space="preserve">. </w:t>
      </w:r>
      <w:r w:rsidRPr="002D5C73">
        <w:rPr>
          <w:bCs/>
          <w:szCs w:val="21"/>
        </w:rPr>
        <w:t xml:space="preserve"> </w:t>
      </w:r>
      <w:r w:rsidRPr="002D5C73">
        <w:rPr>
          <w:rFonts w:hAnsi="宋体"/>
          <w:bCs/>
          <w:szCs w:val="21"/>
        </w:rPr>
        <w:t>冶金原理</w:t>
      </w:r>
      <w:r w:rsidRPr="002D5C73">
        <w:rPr>
          <w:bCs/>
          <w:szCs w:val="21"/>
        </w:rPr>
        <w:t>[M].</w:t>
      </w:r>
      <w:r w:rsidR="0072716A">
        <w:rPr>
          <w:rFonts w:hint="eastAsia"/>
          <w:bCs/>
          <w:szCs w:val="21"/>
        </w:rPr>
        <w:t xml:space="preserve">  </w:t>
      </w:r>
      <w:r w:rsidR="00CC2419" w:rsidRPr="002D5C73">
        <w:rPr>
          <w:rFonts w:hAnsi="宋体"/>
          <w:bCs/>
          <w:szCs w:val="21"/>
        </w:rPr>
        <w:t>北京：科学出版社，</w:t>
      </w:r>
      <w:r w:rsidR="00CC2419" w:rsidRPr="002D5C73">
        <w:rPr>
          <w:bCs/>
          <w:szCs w:val="21"/>
        </w:rPr>
        <w:t>2005</w:t>
      </w:r>
      <w:r w:rsidR="00CC2419" w:rsidRPr="002D5C73">
        <w:rPr>
          <w:rFonts w:hAnsi="宋体"/>
          <w:bCs/>
          <w:szCs w:val="21"/>
        </w:rPr>
        <w:t>：</w:t>
      </w:r>
      <w:proofErr w:type="gramStart"/>
      <w:r w:rsidR="00CC2419" w:rsidRPr="002D5C73">
        <w:rPr>
          <w:bCs/>
          <w:szCs w:val="21"/>
        </w:rPr>
        <w:t>157</w:t>
      </w:r>
      <w:r w:rsidR="00C47027">
        <w:rPr>
          <w:rFonts w:hint="eastAsia"/>
          <w:bCs/>
          <w:szCs w:val="21"/>
        </w:rPr>
        <w:t>-</w:t>
      </w:r>
      <w:r w:rsidR="00CC2419" w:rsidRPr="002D5C73">
        <w:rPr>
          <w:bCs/>
          <w:szCs w:val="21"/>
        </w:rPr>
        <w:t>159</w:t>
      </w:r>
      <w:r w:rsidR="0072716A">
        <w:rPr>
          <w:rFonts w:hint="eastAsia"/>
          <w:bCs/>
          <w:szCs w:val="21"/>
        </w:rPr>
        <w:t>.</w:t>
      </w:r>
      <w:proofErr w:type="gramEnd"/>
    </w:p>
    <w:sectPr w:rsidR="00294558" w:rsidRPr="002D5C73" w:rsidSect="00222B84">
      <w:pgSz w:w="11906" w:h="16838" w:code="9"/>
      <w:pgMar w:top="907" w:right="907" w:bottom="907" w:left="90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D5" w:rsidRDefault="00070ED5" w:rsidP="00A33745">
      <w:pPr>
        <w:spacing w:line="240" w:lineRule="auto"/>
      </w:pPr>
      <w:r>
        <w:separator/>
      </w:r>
    </w:p>
  </w:endnote>
  <w:endnote w:type="continuationSeparator" w:id="0">
    <w:p w:rsidR="00070ED5" w:rsidRDefault="00070ED5" w:rsidP="00A33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D5" w:rsidRDefault="00070ED5" w:rsidP="00A33745">
      <w:pPr>
        <w:spacing w:line="240" w:lineRule="auto"/>
      </w:pPr>
      <w:r>
        <w:separator/>
      </w:r>
    </w:p>
  </w:footnote>
  <w:footnote w:type="continuationSeparator" w:id="0">
    <w:p w:rsidR="00070ED5" w:rsidRDefault="00070ED5" w:rsidP="00A337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559"/>
    <w:rsid w:val="0003437B"/>
    <w:rsid w:val="00070ED5"/>
    <w:rsid w:val="00072067"/>
    <w:rsid w:val="00097A94"/>
    <w:rsid w:val="000A2335"/>
    <w:rsid w:val="000C044B"/>
    <w:rsid w:val="000D257A"/>
    <w:rsid w:val="000E61CA"/>
    <w:rsid w:val="00145A38"/>
    <w:rsid w:val="001507B8"/>
    <w:rsid w:val="001511B3"/>
    <w:rsid w:val="00152EBA"/>
    <w:rsid w:val="00175489"/>
    <w:rsid w:val="0019426F"/>
    <w:rsid w:val="001A14AE"/>
    <w:rsid w:val="001B3DFE"/>
    <w:rsid w:val="001B7CAF"/>
    <w:rsid w:val="001C29F6"/>
    <w:rsid w:val="001D5FF2"/>
    <w:rsid w:val="001E0071"/>
    <w:rsid w:val="00205E3B"/>
    <w:rsid w:val="0021314C"/>
    <w:rsid w:val="00222B84"/>
    <w:rsid w:val="00222DAF"/>
    <w:rsid w:val="0024063F"/>
    <w:rsid w:val="002725EF"/>
    <w:rsid w:val="002918EC"/>
    <w:rsid w:val="00294558"/>
    <w:rsid w:val="002A7BAA"/>
    <w:rsid w:val="002D5C73"/>
    <w:rsid w:val="002E2430"/>
    <w:rsid w:val="002E2D32"/>
    <w:rsid w:val="002E7518"/>
    <w:rsid w:val="002F02F6"/>
    <w:rsid w:val="003125F1"/>
    <w:rsid w:val="00335CB3"/>
    <w:rsid w:val="0035754A"/>
    <w:rsid w:val="00372339"/>
    <w:rsid w:val="0038038D"/>
    <w:rsid w:val="003A21AD"/>
    <w:rsid w:val="003A646F"/>
    <w:rsid w:val="003B17DC"/>
    <w:rsid w:val="00420CC0"/>
    <w:rsid w:val="004275BC"/>
    <w:rsid w:val="00442203"/>
    <w:rsid w:val="00481BBB"/>
    <w:rsid w:val="004A60AA"/>
    <w:rsid w:val="004B55AD"/>
    <w:rsid w:val="004E2300"/>
    <w:rsid w:val="004F261E"/>
    <w:rsid w:val="00502AD9"/>
    <w:rsid w:val="00557D50"/>
    <w:rsid w:val="00565C14"/>
    <w:rsid w:val="00574592"/>
    <w:rsid w:val="00583185"/>
    <w:rsid w:val="00593D5A"/>
    <w:rsid w:val="005C0F5D"/>
    <w:rsid w:val="005E0D1F"/>
    <w:rsid w:val="005F78A4"/>
    <w:rsid w:val="00606BB9"/>
    <w:rsid w:val="00614D3F"/>
    <w:rsid w:val="006217B9"/>
    <w:rsid w:val="00621E18"/>
    <w:rsid w:val="006227DE"/>
    <w:rsid w:val="006245C0"/>
    <w:rsid w:val="006323A9"/>
    <w:rsid w:val="00681737"/>
    <w:rsid w:val="006B1FD6"/>
    <w:rsid w:val="006C2E12"/>
    <w:rsid w:val="006C5C88"/>
    <w:rsid w:val="006E1D0A"/>
    <w:rsid w:val="006E3C11"/>
    <w:rsid w:val="00710B61"/>
    <w:rsid w:val="00710F69"/>
    <w:rsid w:val="00711559"/>
    <w:rsid w:val="0072716A"/>
    <w:rsid w:val="00730CD1"/>
    <w:rsid w:val="00732673"/>
    <w:rsid w:val="00732841"/>
    <w:rsid w:val="00750AC2"/>
    <w:rsid w:val="00776D56"/>
    <w:rsid w:val="00782C79"/>
    <w:rsid w:val="0078341C"/>
    <w:rsid w:val="007B181A"/>
    <w:rsid w:val="007C7062"/>
    <w:rsid w:val="007E26D6"/>
    <w:rsid w:val="007E4F77"/>
    <w:rsid w:val="007F5C3A"/>
    <w:rsid w:val="0080584F"/>
    <w:rsid w:val="00811AAE"/>
    <w:rsid w:val="00830445"/>
    <w:rsid w:val="0083404E"/>
    <w:rsid w:val="00847026"/>
    <w:rsid w:val="0085472A"/>
    <w:rsid w:val="00872F7A"/>
    <w:rsid w:val="008863C3"/>
    <w:rsid w:val="00887A78"/>
    <w:rsid w:val="008A33D8"/>
    <w:rsid w:val="008B5B99"/>
    <w:rsid w:val="008C5781"/>
    <w:rsid w:val="008E2302"/>
    <w:rsid w:val="008E6DA3"/>
    <w:rsid w:val="00924ECF"/>
    <w:rsid w:val="009367B6"/>
    <w:rsid w:val="009379C9"/>
    <w:rsid w:val="00941962"/>
    <w:rsid w:val="009423A8"/>
    <w:rsid w:val="0095481E"/>
    <w:rsid w:val="009A39A8"/>
    <w:rsid w:val="009B0519"/>
    <w:rsid w:val="009C181A"/>
    <w:rsid w:val="00A00F93"/>
    <w:rsid w:val="00A15EFB"/>
    <w:rsid w:val="00A203BD"/>
    <w:rsid w:val="00A22DB4"/>
    <w:rsid w:val="00A24E08"/>
    <w:rsid w:val="00A320DA"/>
    <w:rsid w:val="00A33745"/>
    <w:rsid w:val="00A64BFA"/>
    <w:rsid w:val="00A91A2F"/>
    <w:rsid w:val="00A97FB4"/>
    <w:rsid w:val="00AE31BA"/>
    <w:rsid w:val="00B01681"/>
    <w:rsid w:val="00B4557F"/>
    <w:rsid w:val="00B52CE7"/>
    <w:rsid w:val="00B53818"/>
    <w:rsid w:val="00B63E2F"/>
    <w:rsid w:val="00B84D22"/>
    <w:rsid w:val="00B956BB"/>
    <w:rsid w:val="00B962D0"/>
    <w:rsid w:val="00B9722D"/>
    <w:rsid w:val="00BB5D1D"/>
    <w:rsid w:val="00BB6E9F"/>
    <w:rsid w:val="00BC2053"/>
    <w:rsid w:val="00BC3B5C"/>
    <w:rsid w:val="00BC7DB9"/>
    <w:rsid w:val="00BF1054"/>
    <w:rsid w:val="00C35D51"/>
    <w:rsid w:val="00C35EF2"/>
    <w:rsid w:val="00C47027"/>
    <w:rsid w:val="00C50A5C"/>
    <w:rsid w:val="00C56014"/>
    <w:rsid w:val="00C633A1"/>
    <w:rsid w:val="00C86265"/>
    <w:rsid w:val="00CB0566"/>
    <w:rsid w:val="00CC2419"/>
    <w:rsid w:val="00CD1738"/>
    <w:rsid w:val="00CE6E5A"/>
    <w:rsid w:val="00D108FE"/>
    <w:rsid w:val="00D12AFB"/>
    <w:rsid w:val="00D2269E"/>
    <w:rsid w:val="00D32C76"/>
    <w:rsid w:val="00D4425C"/>
    <w:rsid w:val="00D91217"/>
    <w:rsid w:val="00DC5E47"/>
    <w:rsid w:val="00DE2B0C"/>
    <w:rsid w:val="00E52009"/>
    <w:rsid w:val="00E5236D"/>
    <w:rsid w:val="00E73135"/>
    <w:rsid w:val="00F07F1C"/>
    <w:rsid w:val="00F1374B"/>
    <w:rsid w:val="00F151F6"/>
    <w:rsid w:val="00F256A8"/>
    <w:rsid w:val="00F2737A"/>
    <w:rsid w:val="00F31067"/>
    <w:rsid w:val="00F34B10"/>
    <w:rsid w:val="00F432F5"/>
    <w:rsid w:val="00F45768"/>
    <w:rsid w:val="00F66E33"/>
    <w:rsid w:val="00F67576"/>
    <w:rsid w:val="00F75B86"/>
    <w:rsid w:val="00F92280"/>
    <w:rsid w:val="00FA68AC"/>
    <w:rsid w:val="00FC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33"/>
    <w:pPr>
      <w:widowControl w:val="0"/>
      <w:spacing w:line="360" w:lineRule="auto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817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374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337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7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45"/>
    <w:rPr>
      <w:sz w:val="18"/>
      <w:szCs w:val="18"/>
    </w:rPr>
  </w:style>
  <w:style w:type="character" w:customStyle="1" w:styleId="2Char">
    <w:name w:val="标题 2 Char"/>
    <w:basedOn w:val="a0"/>
    <w:link w:val="2"/>
    <w:rsid w:val="00A3374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A3374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A3374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3745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8C57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8C5781"/>
    <w:rPr>
      <w:rFonts w:ascii="宋体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17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681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813</Words>
  <Characters>4638</Characters>
  <Application>Microsoft Office Word</Application>
  <DocSecurity>0</DocSecurity>
  <Lines>38</Lines>
  <Paragraphs>10</Paragraphs>
  <ScaleCrop>false</ScaleCrop>
  <Company>微软中国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ysyl@bgrimm.com</cp:lastModifiedBy>
  <cp:revision>8</cp:revision>
  <dcterms:created xsi:type="dcterms:W3CDTF">2019-06-10T01:01:00Z</dcterms:created>
  <dcterms:modified xsi:type="dcterms:W3CDTF">2019-09-23T02:27:00Z</dcterms:modified>
</cp:coreProperties>
</file>